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94" w:rsidRPr="00A8120E" w:rsidRDefault="00D45954">
      <w:pPr>
        <w:rPr>
          <w:sz w:val="22"/>
        </w:rPr>
      </w:pPr>
      <w:r>
        <w:rPr>
          <w:noProof/>
        </w:rPr>
        <mc:AlternateContent>
          <mc:Choice Requires="wps">
            <w:drawing>
              <wp:inline distT="0" distB="0" distL="0" distR="0">
                <wp:extent cx="6353175" cy="1828800"/>
                <wp:effectExtent l="0" t="0" r="0" b="1270"/>
                <wp:docPr id="1" name="テキスト ボックス 1"/>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a:noFill/>
                        </a:ln>
                        <a:effectLst/>
                      </wps:spPr>
                      <wps:txbx>
                        <w:txbxContent>
                          <w:p w:rsidR="00D45954" w:rsidRPr="00A8120E" w:rsidRDefault="00D45954" w:rsidP="00667085">
                            <w:pPr>
                              <w:jc w:val="center"/>
                              <w:rPr>
                                <w:rFonts w:ascii="HGP創英角ﾎﾟｯﾌﾟ体" w:eastAsia="HGP創英角ﾎﾟｯﾌﾟ体" w:hAnsi="HGP創英角ﾎﾟｯﾌﾟ体"/>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20E">
                              <w:rPr>
                                <w:rFonts w:ascii="HGP創英角ﾎﾟｯﾌﾟ体" w:eastAsia="HGP創英角ﾎﾟｯﾌﾟ体" w:hAnsi="HGP創英角ﾎﾟｯﾌﾟ体" w:hint="eastAsia"/>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丹波篠山栗を植えてみませんか？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500.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" filled="f" stroked="f">
                <v:textbox style="mso-fit-shape-to-text:t" inset="5.85pt,.7pt,5.85pt,.7pt">
                  <w:txbxContent>
                    <w:p w:rsidR="00D45954" w:rsidRPr="00A8120E" w:rsidRDefault="00D45954" w:rsidP="00667085">
                      <w:pPr>
                        <w:jc w:val="center"/>
                        <w:rPr>
                          <w:rFonts w:ascii="HGP創英角ﾎﾟｯﾌﾟ体" w:eastAsia="HGP創英角ﾎﾟｯﾌﾟ体" w:hAnsi="HGP創英角ﾎﾟｯﾌﾟ体"/>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8120E">
                        <w:rPr>
                          <w:rFonts w:ascii="HGP創英角ﾎﾟｯﾌﾟ体" w:eastAsia="HGP創英角ﾎﾟｯﾌﾟ体" w:hAnsi="HGP創英角ﾎﾟｯﾌﾟ体" w:hint="eastAsia"/>
                          <w:b/>
                          <w:color w:val="EEECE1" w:themeColor="background2"/>
                          <w:sz w:val="60"/>
                          <w:szCs w:val="6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丹波篠山栗を植えてみませんか？</w:t>
                      </w:r>
                    </w:p>
                  </w:txbxContent>
                </v:textbox>
                <w10:anchorlock/>
              </v:shape>
            </w:pict>
          </mc:Fallback>
        </mc:AlternateContent>
      </w:r>
    </w:p>
    <w:p w:rsidR="00F65494" w:rsidRPr="00A8120E" w:rsidRDefault="00693B94" w:rsidP="002843D3">
      <w:pPr>
        <w:ind w:firstLineChars="100" w:firstLine="220"/>
        <w:rPr>
          <w:color w:val="000000" w:themeColor="text1"/>
          <w:sz w:val="22"/>
        </w:rPr>
      </w:pPr>
      <w:r w:rsidRPr="00A8120E">
        <w:rPr>
          <w:rFonts w:hint="eastAsia"/>
          <w:color w:val="000000" w:themeColor="text1"/>
          <w:sz w:val="22"/>
        </w:rPr>
        <w:t>ＪＡでは、</w:t>
      </w:r>
      <w:r w:rsidR="00F65494" w:rsidRPr="00A8120E">
        <w:rPr>
          <w:rFonts w:hint="eastAsia"/>
          <w:color w:val="000000" w:themeColor="text1"/>
          <w:sz w:val="22"/>
        </w:rPr>
        <w:t>地域を代表する特産物の一つ</w:t>
      </w:r>
      <w:r w:rsidR="00B82EE8" w:rsidRPr="00A8120E">
        <w:rPr>
          <w:rFonts w:hint="eastAsia"/>
          <w:color w:val="000000" w:themeColor="text1"/>
          <w:sz w:val="22"/>
        </w:rPr>
        <w:t>である</w:t>
      </w:r>
      <w:r w:rsidR="00F65494" w:rsidRPr="00A8120E">
        <w:rPr>
          <w:rFonts w:hint="eastAsia"/>
          <w:color w:val="000000" w:themeColor="text1"/>
          <w:sz w:val="22"/>
        </w:rPr>
        <w:t>「丹波篠山栗」</w:t>
      </w:r>
      <w:r w:rsidR="00B82EE8" w:rsidRPr="00A8120E">
        <w:rPr>
          <w:rFonts w:hint="eastAsia"/>
          <w:color w:val="000000" w:themeColor="text1"/>
          <w:sz w:val="22"/>
        </w:rPr>
        <w:t>の活性化やブランド力の強化に向けて「丹波篠山栗」</w:t>
      </w:r>
      <w:r w:rsidR="00F65494" w:rsidRPr="00A8120E">
        <w:rPr>
          <w:rFonts w:hint="eastAsia"/>
          <w:color w:val="000000" w:themeColor="text1"/>
          <w:sz w:val="22"/>
        </w:rPr>
        <w:t>の生産振興を推進し</w:t>
      </w:r>
      <w:r w:rsidRPr="00A8120E">
        <w:rPr>
          <w:rFonts w:hint="eastAsia"/>
          <w:color w:val="000000" w:themeColor="text1"/>
          <w:sz w:val="22"/>
        </w:rPr>
        <w:t>ています。</w:t>
      </w:r>
    </w:p>
    <w:p w:rsidR="00165D3C" w:rsidRPr="00A8120E" w:rsidRDefault="00693B94" w:rsidP="0014534E">
      <w:pPr>
        <w:ind w:firstLineChars="100" w:firstLine="220"/>
        <w:rPr>
          <w:color w:val="000000" w:themeColor="text1"/>
          <w:sz w:val="22"/>
        </w:rPr>
      </w:pPr>
      <w:r w:rsidRPr="00A8120E">
        <w:rPr>
          <w:rFonts w:hint="eastAsia"/>
          <w:color w:val="000000" w:themeColor="text1"/>
          <w:sz w:val="22"/>
        </w:rPr>
        <w:t>そこで、</w:t>
      </w:r>
      <w:r w:rsidRPr="00A8120E">
        <w:rPr>
          <w:rFonts w:hint="eastAsia"/>
          <w:color w:val="000000" w:themeColor="text1"/>
          <w:sz w:val="22"/>
          <w:u w:val="wave"/>
        </w:rPr>
        <w:t>「</w:t>
      </w:r>
      <w:r w:rsidR="00B82EE8" w:rsidRPr="00A8120E">
        <w:rPr>
          <w:rFonts w:hint="eastAsia"/>
          <w:color w:val="000000" w:themeColor="text1"/>
          <w:sz w:val="22"/>
          <w:u w:val="wave"/>
        </w:rPr>
        <w:t>果樹経営支援対策事業</w:t>
      </w:r>
      <w:r w:rsidR="000443D6" w:rsidRPr="00A8120E">
        <w:rPr>
          <w:rFonts w:hint="eastAsia"/>
          <w:color w:val="000000" w:themeColor="text1"/>
          <w:sz w:val="22"/>
          <w:u w:val="wave"/>
        </w:rPr>
        <w:t>（国庫補助）</w:t>
      </w:r>
      <w:r w:rsidR="00B82EE8" w:rsidRPr="00A8120E">
        <w:rPr>
          <w:rFonts w:hint="eastAsia"/>
          <w:color w:val="000000" w:themeColor="text1"/>
          <w:sz w:val="22"/>
          <w:u w:val="wave"/>
        </w:rPr>
        <w:t>」を活用し</w:t>
      </w:r>
      <w:r w:rsidR="000E75A9" w:rsidRPr="00A8120E">
        <w:rPr>
          <w:rFonts w:hint="eastAsia"/>
          <w:color w:val="000000" w:themeColor="text1"/>
          <w:sz w:val="22"/>
          <w:u w:val="wave"/>
        </w:rPr>
        <w:t>て</w:t>
      </w:r>
      <w:r w:rsidR="00B82EE8" w:rsidRPr="00A8120E">
        <w:rPr>
          <w:rFonts w:hint="eastAsia"/>
          <w:color w:val="000000" w:themeColor="text1"/>
          <w:sz w:val="22"/>
          <w:u w:val="wave"/>
        </w:rPr>
        <w:t>、</w:t>
      </w:r>
      <w:r w:rsidR="0014534E" w:rsidRPr="00A8120E">
        <w:rPr>
          <w:rFonts w:hint="eastAsia"/>
          <w:color w:val="000000" w:themeColor="text1"/>
          <w:sz w:val="22"/>
          <w:u w:val="wave"/>
        </w:rPr>
        <w:t>生産販売を目的とした新規植栽に要する経費</w:t>
      </w:r>
      <w:r w:rsidR="0014534E" w:rsidRPr="00A8120E">
        <w:rPr>
          <w:rFonts w:hint="eastAsia"/>
          <w:color w:val="000000" w:themeColor="text1"/>
          <w:sz w:val="22"/>
        </w:rPr>
        <w:t>を補助します。</w:t>
      </w:r>
    </w:p>
    <w:p w:rsidR="00165D3C" w:rsidRPr="00A8120E" w:rsidRDefault="00165D3C">
      <w:pPr>
        <w:rPr>
          <w:color w:val="000000" w:themeColor="text1"/>
          <w:sz w:val="22"/>
        </w:rPr>
      </w:pPr>
    </w:p>
    <w:p w:rsidR="00693B94" w:rsidRPr="00A8120E" w:rsidRDefault="00165D3C" w:rsidP="00751868">
      <w:pPr>
        <w:rPr>
          <w:color w:val="000000" w:themeColor="text1"/>
          <w:sz w:val="22"/>
        </w:rPr>
      </w:pPr>
      <w:r w:rsidRPr="00A8120E">
        <w:rPr>
          <w:rFonts w:hint="eastAsia"/>
          <w:color w:val="000000" w:themeColor="text1"/>
          <w:sz w:val="22"/>
        </w:rPr>
        <w:t>【主な事業内容（補助内容）】</w:t>
      </w:r>
    </w:p>
    <w:p w:rsidR="00C43449" w:rsidRPr="00A8120E" w:rsidRDefault="00751868" w:rsidP="00262663">
      <w:pPr>
        <w:rPr>
          <w:b/>
          <w:color w:val="000000" w:themeColor="text1"/>
          <w:sz w:val="22"/>
        </w:rPr>
      </w:pPr>
      <w:r w:rsidRPr="00A8120E">
        <w:rPr>
          <w:rFonts w:hint="eastAsia"/>
          <w:noProof/>
          <w:sz w:val="22"/>
        </w:rPr>
        <mc:AlternateContent>
          <mc:Choice Requires="wps">
            <w:drawing>
              <wp:anchor distT="0" distB="0" distL="114300" distR="114300" simplePos="0" relativeHeight="251660800" behindDoc="0" locked="0" layoutInCell="1" allowOverlap="1">
                <wp:simplePos x="0" y="0"/>
                <wp:positionH relativeFrom="column">
                  <wp:posOffset>-95250</wp:posOffset>
                </wp:positionH>
                <wp:positionV relativeFrom="paragraph">
                  <wp:posOffset>228600</wp:posOffset>
                </wp:positionV>
                <wp:extent cx="6600825" cy="1495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00825" cy="1495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BE69" id="正方形/長方形 2" o:spid="_x0000_s1026" style="position:absolute;left:0;text-align:left;margin-left:-7.5pt;margin-top:18pt;width:519.75pt;height:11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" filled="f" strokecolor="#243f60 [1604]" strokeweight="2pt"/>
            </w:pict>
          </mc:Fallback>
        </mc:AlternateContent>
      </w:r>
      <w:r w:rsidR="00693B94" w:rsidRPr="00A8120E">
        <w:rPr>
          <w:rFonts w:hint="eastAsia"/>
          <w:b/>
          <w:color w:val="000000" w:themeColor="text1"/>
          <w:sz w:val="22"/>
        </w:rPr>
        <w:t>◎丹波栗園地の新植支援</w:t>
      </w:r>
      <w:r w:rsidR="00B2740F" w:rsidRPr="00A8120E">
        <w:rPr>
          <w:rFonts w:hint="eastAsia"/>
          <w:sz w:val="22"/>
        </w:rPr>
        <w:t xml:space="preserve">　　</w:t>
      </w:r>
    </w:p>
    <w:p w:rsidR="00262663" w:rsidRPr="00A8120E" w:rsidRDefault="00165D3C" w:rsidP="00693B94">
      <w:pPr>
        <w:pStyle w:val="a5"/>
        <w:numPr>
          <w:ilvl w:val="0"/>
          <w:numId w:val="2"/>
        </w:numPr>
        <w:ind w:leftChars="0"/>
        <w:rPr>
          <w:sz w:val="22"/>
          <w:u w:val="thick"/>
        </w:rPr>
      </w:pPr>
      <w:r w:rsidRPr="00A8120E">
        <w:rPr>
          <w:rFonts w:hint="eastAsia"/>
          <w:sz w:val="22"/>
        </w:rPr>
        <w:t>新規植栽に</w:t>
      </w:r>
      <w:r w:rsidR="00262663" w:rsidRPr="00A8120E">
        <w:rPr>
          <w:rFonts w:hint="eastAsia"/>
          <w:sz w:val="22"/>
        </w:rPr>
        <w:t>対して</w:t>
      </w:r>
      <w:r w:rsidR="00262663" w:rsidRPr="00A8120E">
        <w:rPr>
          <w:rFonts w:hint="eastAsia"/>
          <w:sz w:val="22"/>
          <w:u w:val="single"/>
        </w:rPr>
        <w:t>15</w:t>
      </w:r>
      <w:r w:rsidR="00262663" w:rsidRPr="00A8120E">
        <w:rPr>
          <w:rFonts w:hint="eastAsia"/>
          <w:sz w:val="22"/>
          <w:u w:val="single"/>
        </w:rPr>
        <w:t>万円／</w:t>
      </w:r>
      <w:r w:rsidR="00262663" w:rsidRPr="00A8120E">
        <w:rPr>
          <w:rFonts w:hint="eastAsia"/>
          <w:sz w:val="22"/>
          <w:u w:val="single"/>
        </w:rPr>
        <w:t>10</w:t>
      </w:r>
      <w:r w:rsidR="00262663" w:rsidRPr="00A8120E">
        <w:rPr>
          <w:sz w:val="22"/>
          <w:u w:val="single"/>
        </w:rPr>
        <w:t>a</w:t>
      </w:r>
    </w:p>
    <w:p w:rsidR="00C43449" w:rsidRPr="00A8120E" w:rsidRDefault="00C43449" w:rsidP="00693B94">
      <w:pPr>
        <w:pStyle w:val="a5"/>
        <w:numPr>
          <w:ilvl w:val="0"/>
          <w:numId w:val="2"/>
        </w:numPr>
        <w:ind w:leftChars="0"/>
        <w:rPr>
          <w:sz w:val="22"/>
        </w:rPr>
      </w:pPr>
      <w:r w:rsidRPr="00A8120E">
        <w:rPr>
          <w:rFonts w:asciiTheme="minorEastAsia" w:hAnsiTheme="minorEastAsia" w:hint="eastAsia"/>
          <w:sz w:val="22"/>
        </w:rPr>
        <w:t>新規植栽にあわせて小規模園地整備として園内道の整備</w:t>
      </w:r>
      <w:r w:rsidR="00262663" w:rsidRPr="00A8120E">
        <w:rPr>
          <w:rFonts w:asciiTheme="minorEastAsia" w:hAnsiTheme="minorEastAsia" w:hint="eastAsia"/>
          <w:sz w:val="22"/>
        </w:rPr>
        <w:t>、傾斜の緩和、土壌土層改良、排水路の整備にかかる</w:t>
      </w:r>
      <w:r w:rsidR="00262663" w:rsidRPr="00A8120E">
        <w:rPr>
          <w:rFonts w:asciiTheme="minorEastAsia" w:hAnsiTheme="minorEastAsia" w:hint="eastAsia"/>
          <w:sz w:val="22"/>
          <w:u w:val="single"/>
        </w:rPr>
        <w:t>事業費の</w:t>
      </w:r>
      <w:r w:rsidR="0014534E" w:rsidRPr="00A8120E">
        <w:rPr>
          <w:rFonts w:hint="eastAsia"/>
          <w:sz w:val="22"/>
          <w:u w:val="single"/>
        </w:rPr>
        <w:t>１</w:t>
      </w:r>
      <w:r w:rsidR="0014534E" w:rsidRPr="00A8120E">
        <w:rPr>
          <w:rFonts w:hint="eastAsia"/>
          <w:sz w:val="22"/>
          <w:u w:val="single"/>
        </w:rPr>
        <w:t>/</w:t>
      </w:r>
      <w:r w:rsidR="0014534E" w:rsidRPr="00A8120E">
        <w:rPr>
          <w:rFonts w:hint="eastAsia"/>
          <w:sz w:val="22"/>
          <w:u w:val="single"/>
        </w:rPr>
        <w:t>２</w:t>
      </w:r>
      <w:r w:rsidR="00B2740F" w:rsidRPr="00A8120E">
        <w:rPr>
          <w:rFonts w:hint="eastAsia"/>
          <w:sz w:val="22"/>
          <w:u w:val="single"/>
        </w:rPr>
        <w:t>以内</w:t>
      </w:r>
    </w:p>
    <w:p w:rsidR="00693B94" w:rsidRPr="00A8120E" w:rsidRDefault="00C43449" w:rsidP="00693B94">
      <w:pPr>
        <w:pStyle w:val="a5"/>
        <w:numPr>
          <w:ilvl w:val="0"/>
          <w:numId w:val="2"/>
        </w:numPr>
        <w:ind w:leftChars="0"/>
        <w:rPr>
          <w:sz w:val="22"/>
          <w:u w:val="thick"/>
        </w:rPr>
      </w:pPr>
      <w:r w:rsidRPr="00A8120E">
        <w:rPr>
          <w:rFonts w:hint="eastAsia"/>
          <w:sz w:val="22"/>
        </w:rPr>
        <w:t>本事業で植栽した園地面積に対して</w:t>
      </w:r>
      <w:r w:rsidRPr="00A8120E">
        <w:rPr>
          <w:rFonts w:hint="eastAsia"/>
          <w:sz w:val="22"/>
          <w:u w:val="single"/>
        </w:rPr>
        <w:t>22</w:t>
      </w:r>
      <w:r w:rsidRPr="00A8120E">
        <w:rPr>
          <w:rFonts w:hint="eastAsia"/>
          <w:sz w:val="22"/>
          <w:u w:val="single"/>
        </w:rPr>
        <w:t>万円／</w:t>
      </w:r>
      <w:r w:rsidRPr="00A8120E">
        <w:rPr>
          <w:rFonts w:hint="eastAsia"/>
          <w:sz w:val="22"/>
          <w:u w:val="single"/>
        </w:rPr>
        <w:t>10</w:t>
      </w:r>
      <w:r w:rsidRPr="00A8120E">
        <w:rPr>
          <w:sz w:val="22"/>
          <w:u w:val="single"/>
        </w:rPr>
        <w:t>a</w:t>
      </w:r>
      <w:r w:rsidRPr="00A8120E">
        <w:rPr>
          <w:rFonts w:hint="eastAsia"/>
          <w:sz w:val="22"/>
        </w:rPr>
        <w:t>（</w:t>
      </w:r>
      <w:r w:rsidR="00693B94" w:rsidRPr="00A8120E">
        <w:rPr>
          <w:rFonts w:hint="eastAsia"/>
          <w:sz w:val="22"/>
        </w:rPr>
        <w:t>果樹未収益期間支援事業</w:t>
      </w:r>
      <w:r w:rsidRPr="00A8120E">
        <w:rPr>
          <w:rFonts w:hint="eastAsia"/>
          <w:sz w:val="22"/>
        </w:rPr>
        <w:t>）</w:t>
      </w:r>
    </w:p>
    <w:p w:rsidR="00693B94" w:rsidRPr="00A8120E" w:rsidRDefault="00693B94" w:rsidP="00693B94">
      <w:pPr>
        <w:pStyle w:val="a5"/>
        <w:spacing w:line="180" w:lineRule="exact"/>
        <w:ind w:leftChars="0" w:left="420"/>
        <w:rPr>
          <w:color w:val="FF0000"/>
          <w:sz w:val="22"/>
          <w:u w:val="thick"/>
        </w:rPr>
      </w:pPr>
    </w:p>
    <w:p w:rsidR="00C43449" w:rsidRPr="00A8120E" w:rsidRDefault="00C43449" w:rsidP="00C43449">
      <w:pPr>
        <w:ind w:firstLineChars="100" w:firstLine="220"/>
        <w:rPr>
          <w:sz w:val="22"/>
        </w:rPr>
      </w:pPr>
      <w:r w:rsidRPr="00A8120E">
        <w:rPr>
          <w:rFonts w:hint="eastAsia"/>
          <w:sz w:val="22"/>
        </w:rPr>
        <w:t>※補助金は予算の範囲内で減額となる可能性があります。</w:t>
      </w:r>
    </w:p>
    <w:p w:rsidR="00B86F78" w:rsidRPr="00A8120E" w:rsidRDefault="00CF0208" w:rsidP="00A8120E">
      <w:pPr>
        <w:ind w:firstLineChars="100" w:firstLine="220"/>
        <w:rPr>
          <w:sz w:val="22"/>
        </w:rPr>
      </w:pPr>
      <w:r w:rsidRPr="00A8120E">
        <w:rPr>
          <w:rFonts w:hint="eastAsia"/>
          <w:sz w:val="22"/>
        </w:rPr>
        <w:t>※新規植栽の品種は、</w:t>
      </w:r>
      <w:r w:rsidR="00C43449" w:rsidRPr="00A8120E">
        <w:rPr>
          <w:rFonts w:hint="eastAsia"/>
          <w:sz w:val="22"/>
        </w:rPr>
        <w:t>地域奨励品種や今後需要が見込まれる新品種（</w:t>
      </w:r>
      <w:r w:rsidR="000443D6" w:rsidRPr="00A8120E">
        <w:rPr>
          <w:rFonts w:hint="eastAsia"/>
          <w:color w:val="000000" w:themeColor="text1"/>
          <w:sz w:val="22"/>
        </w:rPr>
        <w:t>銀寄、筑波、丹沢</w:t>
      </w:r>
      <w:r w:rsidR="000443D6" w:rsidRPr="00A8120E">
        <w:rPr>
          <w:rFonts w:hint="eastAsia"/>
          <w:color w:val="000000" w:themeColor="text1"/>
          <w:sz w:val="22"/>
        </w:rPr>
        <w:t xml:space="preserve"> </w:t>
      </w:r>
      <w:r w:rsidR="000443D6" w:rsidRPr="00A8120E">
        <w:rPr>
          <w:rFonts w:hint="eastAsia"/>
          <w:color w:val="000000" w:themeColor="text1"/>
          <w:sz w:val="22"/>
        </w:rPr>
        <w:t>等</w:t>
      </w:r>
      <w:r w:rsidR="00C43449" w:rsidRPr="00A8120E">
        <w:rPr>
          <w:rFonts w:hint="eastAsia"/>
          <w:color w:val="000000" w:themeColor="text1"/>
          <w:sz w:val="22"/>
        </w:rPr>
        <w:t>）</w:t>
      </w:r>
    </w:p>
    <w:p w:rsidR="00B86F78" w:rsidRPr="00A8120E" w:rsidRDefault="00B86F78">
      <w:pPr>
        <w:rPr>
          <w:b/>
          <w:color w:val="000000" w:themeColor="text1"/>
          <w:sz w:val="22"/>
        </w:rPr>
      </w:pPr>
      <w:r w:rsidRPr="00A8120E">
        <w:rPr>
          <w:rFonts w:hint="eastAsia"/>
          <w:b/>
          <w:color w:val="000000" w:themeColor="text1"/>
          <w:sz w:val="22"/>
        </w:rPr>
        <w:t>◎事業を行うための主な要件</w:t>
      </w:r>
    </w:p>
    <w:p w:rsidR="000443D6" w:rsidRPr="00A8120E" w:rsidRDefault="000461F3" w:rsidP="00262663">
      <w:pPr>
        <w:ind w:left="1760" w:hangingChars="800" w:hanging="1760"/>
        <w:rPr>
          <w:color w:val="000000" w:themeColor="text1"/>
          <w:sz w:val="22"/>
        </w:rPr>
      </w:pPr>
      <w:r w:rsidRPr="00A8120E">
        <w:rPr>
          <w:rFonts w:hint="eastAsia"/>
          <w:color w:val="000000" w:themeColor="text1"/>
          <w:sz w:val="22"/>
        </w:rPr>
        <w:t xml:space="preserve">　</w:t>
      </w:r>
      <w:r w:rsidR="0014534E" w:rsidRPr="00A8120E">
        <w:rPr>
          <w:rFonts w:hint="eastAsia"/>
          <w:b/>
          <w:color w:val="000000" w:themeColor="text1"/>
          <w:sz w:val="22"/>
        </w:rPr>
        <w:t>１．</w:t>
      </w:r>
      <w:r w:rsidR="0014534E" w:rsidRPr="00A8120E">
        <w:rPr>
          <w:rFonts w:hint="eastAsia"/>
          <w:b/>
          <w:color w:val="000000" w:themeColor="text1"/>
          <w:spacing w:val="74"/>
          <w:kern w:val="0"/>
          <w:sz w:val="22"/>
          <w:fitText w:val="960" w:id="-1559058688"/>
        </w:rPr>
        <w:t>対象</w:t>
      </w:r>
      <w:r w:rsidR="0014534E" w:rsidRPr="00A8120E">
        <w:rPr>
          <w:rFonts w:hint="eastAsia"/>
          <w:b/>
          <w:color w:val="000000" w:themeColor="text1"/>
          <w:spacing w:val="1"/>
          <w:kern w:val="0"/>
          <w:sz w:val="22"/>
          <w:fitText w:val="960" w:id="-1559058688"/>
        </w:rPr>
        <w:t>者</w:t>
      </w:r>
      <w:r w:rsidR="0014534E" w:rsidRPr="00A8120E">
        <w:rPr>
          <w:rFonts w:hint="eastAsia"/>
          <w:color w:val="000000" w:themeColor="text1"/>
          <w:sz w:val="22"/>
        </w:rPr>
        <w:t xml:space="preserve">　</w:t>
      </w:r>
      <w:r w:rsidR="00B86F78" w:rsidRPr="00A8120E">
        <w:rPr>
          <w:rFonts w:hint="eastAsia"/>
          <w:color w:val="000000" w:themeColor="text1"/>
          <w:spacing w:val="10"/>
          <w:w w:val="93"/>
          <w:kern w:val="0"/>
          <w:sz w:val="22"/>
          <w:fitText w:val="7875" w:id="-1559058432"/>
        </w:rPr>
        <w:t>将来にわたり</w:t>
      </w:r>
      <w:r w:rsidR="00262663" w:rsidRPr="00A8120E">
        <w:rPr>
          <w:rFonts w:hint="eastAsia"/>
          <w:color w:val="000000" w:themeColor="text1"/>
          <w:spacing w:val="10"/>
          <w:w w:val="93"/>
          <w:kern w:val="0"/>
          <w:sz w:val="22"/>
          <w:fitText w:val="7875" w:id="-1559058432"/>
        </w:rPr>
        <w:t>丹波</w:t>
      </w:r>
      <w:r w:rsidR="00B86F78" w:rsidRPr="00A8120E">
        <w:rPr>
          <w:rFonts w:hint="eastAsia"/>
          <w:color w:val="000000" w:themeColor="text1"/>
          <w:spacing w:val="10"/>
          <w:w w:val="93"/>
          <w:kern w:val="0"/>
          <w:sz w:val="22"/>
          <w:fitText w:val="7875" w:id="-1559058432"/>
        </w:rPr>
        <w:t>篠山市内で丹波篠山栗の生産を継続</w:t>
      </w:r>
      <w:r w:rsidR="006331C5" w:rsidRPr="00A8120E">
        <w:rPr>
          <w:rFonts w:hint="eastAsia"/>
          <w:color w:val="000000" w:themeColor="text1"/>
          <w:spacing w:val="10"/>
          <w:w w:val="93"/>
          <w:kern w:val="0"/>
          <w:sz w:val="22"/>
          <w:fitText w:val="7875" w:id="-1559058432"/>
        </w:rPr>
        <w:t>、振興</w:t>
      </w:r>
      <w:r w:rsidR="00B86F78" w:rsidRPr="00A8120E">
        <w:rPr>
          <w:rFonts w:hint="eastAsia"/>
          <w:color w:val="000000" w:themeColor="text1"/>
          <w:spacing w:val="10"/>
          <w:w w:val="93"/>
          <w:kern w:val="0"/>
          <w:sz w:val="22"/>
          <w:fitText w:val="7875" w:id="-1559058432"/>
        </w:rPr>
        <w:t>する</w:t>
      </w:r>
      <w:r w:rsidR="006331C5" w:rsidRPr="00A8120E">
        <w:rPr>
          <w:rFonts w:hint="eastAsia"/>
          <w:color w:val="000000" w:themeColor="text1"/>
          <w:spacing w:val="10"/>
          <w:w w:val="93"/>
          <w:kern w:val="0"/>
          <w:sz w:val="22"/>
          <w:fitText w:val="7875" w:id="-1559058432"/>
        </w:rPr>
        <w:t>意欲がある</w:t>
      </w:r>
      <w:r w:rsidR="000443D6" w:rsidRPr="00A8120E">
        <w:rPr>
          <w:rFonts w:hint="eastAsia"/>
          <w:color w:val="000000" w:themeColor="text1"/>
          <w:spacing w:val="18"/>
          <w:w w:val="93"/>
          <w:kern w:val="0"/>
          <w:sz w:val="22"/>
          <w:fitText w:val="7875" w:id="-1559058432"/>
        </w:rPr>
        <w:t>方</w:t>
      </w:r>
    </w:p>
    <w:p w:rsidR="00B2740F" w:rsidRPr="00A8120E" w:rsidRDefault="00B86F78" w:rsidP="0014534E">
      <w:pPr>
        <w:ind w:left="1760" w:hangingChars="800" w:hanging="1760"/>
        <w:rPr>
          <w:color w:val="000000" w:themeColor="text1"/>
          <w:sz w:val="22"/>
        </w:rPr>
      </w:pPr>
      <w:r w:rsidRPr="00A8120E">
        <w:rPr>
          <w:rFonts w:hint="eastAsia"/>
          <w:color w:val="000000" w:themeColor="text1"/>
          <w:sz w:val="22"/>
        </w:rPr>
        <w:t xml:space="preserve">　</w:t>
      </w:r>
      <w:r w:rsidR="0014534E" w:rsidRPr="00A8120E">
        <w:rPr>
          <w:rFonts w:hint="eastAsia"/>
          <w:b/>
          <w:color w:val="000000" w:themeColor="text1"/>
          <w:sz w:val="22"/>
        </w:rPr>
        <w:t>２．</w:t>
      </w:r>
      <w:r w:rsidRPr="00A8120E">
        <w:rPr>
          <w:rFonts w:hint="eastAsia"/>
          <w:b/>
          <w:color w:val="000000" w:themeColor="text1"/>
          <w:sz w:val="22"/>
        </w:rPr>
        <w:t>面積要件</w:t>
      </w:r>
      <w:r w:rsidRPr="00A8120E">
        <w:rPr>
          <w:rFonts w:hint="eastAsia"/>
          <w:color w:val="000000" w:themeColor="text1"/>
          <w:sz w:val="22"/>
        </w:rPr>
        <w:t xml:space="preserve">　</w:t>
      </w:r>
      <w:r w:rsidR="0014534E" w:rsidRPr="00A8120E">
        <w:rPr>
          <w:rFonts w:hint="eastAsia"/>
          <w:color w:val="000000" w:themeColor="text1"/>
          <w:sz w:val="22"/>
        </w:rPr>
        <w:t>新たに５</w:t>
      </w:r>
      <w:r w:rsidR="0014534E" w:rsidRPr="00A8120E">
        <w:rPr>
          <w:rFonts w:hint="eastAsia"/>
          <w:color w:val="000000" w:themeColor="text1"/>
          <w:sz w:val="22"/>
        </w:rPr>
        <w:t>a</w:t>
      </w:r>
      <w:r w:rsidR="00AA5314" w:rsidRPr="00A8120E">
        <w:rPr>
          <w:rFonts w:hint="eastAsia"/>
          <w:color w:val="000000" w:themeColor="text1"/>
          <w:sz w:val="22"/>
        </w:rPr>
        <w:t>以上の栗を植栽し、植栽後の経営面積が全体でおおむね</w:t>
      </w:r>
      <w:r w:rsidR="0014534E" w:rsidRPr="00A8120E">
        <w:rPr>
          <w:rFonts w:hint="eastAsia"/>
          <w:color w:val="000000" w:themeColor="text1"/>
          <w:sz w:val="22"/>
        </w:rPr>
        <w:t>１０</w:t>
      </w:r>
      <w:r w:rsidR="0014534E" w:rsidRPr="00A8120E">
        <w:rPr>
          <w:rFonts w:hint="eastAsia"/>
          <w:color w:val="000000" w:themeColor="text1"/>
          <w:sz w:val="22"/>
        </w:rPr>
        <w:t>a</w:t>
      </w:r>
      <w:r w:rsidR="00AA5314" w:rsidRPr="00A8120E">
        <w:rPr>
          <w:rFonts w:hint="eastAsia"/>
          <w:color w:val="000000" w:themeColor="text1"/>
          <w:sz w:val="22"/>
        </w:rPr>
        <w:t>以上となること</w:t>
      </w:r>
    </w:p>
    <w:p w:rsidR="002266B8" w:rsidRPr="00A8120E" w:rsidRDefault="000461F3">
      <w:pPr>
        <w:rPr>
          <w:color w:val="000000" w:themeColor="text1"/>
          <w:sz w:val="22"/>
        </w:rPr>
      </w:pPr>
      <w:r w:rsidRPr="00A8120E">
        <w:rPr>
          <w:rFonts w:hint="eastAsia"/>
          <w:color w:val="000000" w:themeColor="text1"/>
          <w:sz w:val="22"/>
        </w:rPr>
        <w:t xml:space="preserve">　</w:t>
      </w:r>
      <w:r w:rsidRPr="00A8120E">
        <w:rPr>
          <w:rFonts w:hint="eastAsia"/>
          <w:b/>
          <w:color w:val="000000" w:themeColor="text1"/>
          <w:sz w:val="22"/>
        </w:rPr>
        <w:t>３．</w:t>
      </w:r>
      <w:r w:rsidRPr="00A8120E">
        <w:rPr>
          <w:rFonts w:hint="eastAsia"/>
          <w:b/>
          <w:color w:val="000000" w:themeColor="text1"/>
          <w:spacing w:val="75"/>
          <w:kern w:val="0"/>
          <w:sz w:val="22"/>
          <w:fitText w:val="964" w:id="-1559058431"/>
        </w:rPr>
        <w:t>対象</w:t>
      </w:r>
      <w:r w:rsidRPr="00A8120E">
        <w:rPr>
          <w:rFonts w:hint="eastAsia"/>
          <w:b/>
          <w:color w:val="000000" w:themeColor="text1"/>
          <w:spacing w:val="1"/>
          <w:kern w:val="0"/>
          <w:sz w:val="22"/>
          <w:fitText w:val="964" w:id="-1559058431"/>
        </w:rPr>
        <w:t>地</w:t>
      </w:r>
      <w:r w:rsidR="0014534E" w:rsidRPr="00A8120E">
        <w:rPr>
          <w:rFonts w:hint="eastAsia"/>
          <w:color w:val="000000" w:themeColor="text1"/>
          <w:sz w:val="22"/>
        </w:rPr>
        <w:t xml:space="preserve">　</w:t>
      </w:r>
      <w:r w:rsidR="000443D6" w:rsidRPr="00A8120E">
        <w:rPr>
          <w:rFonts w:hint="eastAsia"/>
          <w:color w:val="000000" w:themeColor="text1"/>
          <w:sz w:val="22"/>
          <w:u w:val="wave"/>
        </w:rPr>
        <w:t>植栽農地が農振農用地であること</w:t>
      </w:r>
    </w:p>
    <w:p w:rsidR="00C10CB0" w:rsidRPr="00A8120E" w:rsidRDefault="000461F3">
      <w:pPr>
        <w:rPr>
          <w:color w:val="000000" w:themeColor="text1"/>
          <w:sz w:val="22"/>
        </w:rPr>
      </w:pPr>
      <w:r w:rsidRPr="00A8120E">
        <w:rPr>
          <w:rFonts w:hint="eastAsia"/>
          <w:color w:val="000000" w:themeColor="text1"/>
          <w:sz w:val="22"/>
        </w:rPr>
        <w:t xml:space="preserve">　</w:t>
      </w:r>
      <w:r w:rsidRPr="00A8120E">
        <w:rPr>
          <w:rFonts w:hint="eastAsia"/>
          <w:b/>
          <w:color w:val="000000" w:themeColor="text1"/>
          <w:sz w:val="22"/>
        </w:rPr>
        <w:t>４．</w:t>
      </w:r>
      <w:r w:rsidRPr="00A8120E">
        <w:rPr>
          <w:rFonts w:hint="eastAsia"/>
          <w:b/>
          <w:color w:val="000000" w:themeColor="text1"/>
          <w:spacing w:val="75"/>
          <w:kern w:val="0"/>
          <w:sz w:val="22"/>
          <w:fitText w:val="964" w:id="-1559058176"/>
        </w:rPr>
        <w:t>その</w:t>
      </w:r>
      <w:r w:rsidRPr="00A8120E">
        <w:rPr>
          <w:rFonts w:hint="eastAsia"/>
          <w:b/>
          <w:color w:val="000000" w:themeColor="text1"/>
          <w:spacing w:val="1"/>
          <w:kern w:val="0"/>
          <w:sz w:val="22"/>
          <w:fitText w:val="964" w:id="-1559058176"/>
        </w:rPr>
        <w:t>他</w:t>
      </w:r>
      <w:r w:rsidR="0014534E" w:rsidRPr="00A8120E">
        <w:rPr>
          <w:rFonts w:hint="eastAsia"/>
          <w:color w:val="000000" w:themeColor="text1"/>
          <w:sz w:val="22"/>
        </w:rPr>
        <w:t xml:space="preserve">　</w:t>
      </w:r>
      <w:r w:rsidR="005214A8" w:rsidRPr="00A8120E">
        <w:rPr>
          <w:rFonts w:hint="eastAsia"/>
          <w:color w:val="000000" w:themeColor="text1"/>
          <w:sz w:val="22"/>
        </w:rPr>
        <w:t>①</w:t>
      </w:r>
      <w:r w:rsidR="00667085" w:rsidRPr="00A8120E">
        <w:rPr>
          <w:rFonts w:hint="eastAsia"/>
          <w:color w:val="000000" w:themeColor="text1"/>
          <w:sz w:val="22"/>
        </w:rPr>
        <w:t>植栽方法は、兵庫県果樹栽培指針に基づきます。</w:t>
      </w:r>
    </w:p>
    <w:p w:rsidR="000461F3" w:rsidRPr="00A8120E" w:rsidRDefault="00667085">
      <w:pPr>
        <w:rPr>
          <w:color w:val="000000" w:themeColor="text1"/>
          <w:sz w:val="22"/>
        </w:rPr>
      </w:pPr>
      <w:r w:rsidRPr="00A8120E">
        <w:rPr>
          <w:rFonts w:hint="eastAsia"/>
          <w:color w:val="000000" w:themeColor="text1"/>
          <w:sz w:val="22"/>
        </w:rPr>
        <w:t xml:space="preserve">　　　　　　　　②</w:t>
      </w:r>
      <w:r w:rsidR="00D91328" w:rsidRPr="00A8120E">
        <w:rPr>
          <w:rFonts w:hint="eastAsia"/>
          <w:color w:val="000000" w:themeColor="text1"/>
          <w:sz w:val="22"/>
        </w:rPr>
        <w:t>申請</w:t>
      </w:r>
      <w:r w:rsidR="00D45954" w:rsidRPr="00A8120E">
        <w:rPr>
          <w:rFonts w:hint="eastAsia"/>
          <w:color w:val="000000" w:themeColor="text1"/>
          <w:sz w:val="22"/>
        </w:rPr>
        <w:t>に必要な書類等は申請者が準備</w:t>
      </w:r>
      <w:r w:rsidR="00D91328" w:rsidRPr="00A8120E">
        <w:rPr>
          <w:rFonts w:hint="eastAsia"/>
          <w:color w:val="000000" w:themeColor="text1"/>
          <w:sz w:val="22"/>
        </w:rPr>
        <w:t>いただくこととなります</w:t>
      </w:r>
      <w:r w:rsidR="00D45954" w:rsidRPr="00A8120E">
        <w:rPr>
          <w:rFonts w:hint="eastAsia"/>
          <w:color w:val="000000" w:themeColor="text1"/>
          <w:sz w:val="22"/>
        </w:rPr>
        <w:t>。</w:t>
      </w:r>
    </w:p>
    <w:p w:rsidR="00667085" w:rsidRPr="00A8120E" w:rsidRDefault="00667085">
      <w:pPr>
        <w:rPr>
          <w:color w:val="000000" w:themeColor="text1"/>
          <w:sz w:val="22"/>
        </w:rPr>
      </w:pPr>
      <w:r w:rsidRPr="00A8120E">
        <w:rPr>
          <w:rFonts w:hint="eastAsia"/>
          <w:color w:val="000000" w:themeColor="text1"/>
          <w:sz w:val="22"/>
        </w:rPr>
        <w:t xml:space="preserve">　　　　　　　　　※</w:t>
      </w:r>
      <w:r w:rsidR="0014534E" w:rsidRPr="00A8120E">
        <w:rPr>
          <w:rFonts w:hint="eastAsia"/>
          <w:color w:val="000000" w:themeColor="text1"/>
          <w:sz w:val="22"/>
        </w:rPr>
        <w:t>小規模園地整備事業の申請は</w:t>
      </w:r>
      <w:r w:rsidRPr="00A8120E">
        <w:rPr>
          <w:rFonts w:hint="eastAsia"/>
          <w:color w:val="000000" w:themeColor="text1"/>
          <w:sz w:val="22"/>
        </w:rPr>
        <w:t>３者以上の工事見積が必要となります。</w:t>
      </w:r>
    </w:p>
    <w:p w:rsidR="00693B94" w:rsidRPr="00A8120E" w:rsidRDefault="00D40880">
      <w:pPr>
        <w:rPr>
          <w:color w:val="000000" w:themeColor="text1"/>
          <w:sz w:val="22"/>
        </w:rPr>
      </w:pPr>
      <w:r w:rsidRPr="00A8120E">
        <w:rPr>
          <w:rFonts w:hint="eastAsia"/>
          <w:color w:val="000000" w:themeColor="text1"/>
          <w:sz w:val="22"/>
        </w:rPr>
        <w:t xml:space="preserve">　　　　　　　　</w:t>
      </w:r>
      <w:r w:rsidRPr="00A8120E">
        <w:rPr>
          <w:rFonts w:hint="eastAsia"/>
          <w:color w:val="FF0000"/>
          <w:sz w:val="22"/>
        </w:rPr>
        <w:t>③小規模園地整備事業の申請には収入保険制度の加入が必要</w:t>
      </w:r>
      <w:r w:rsidR="00693B94" w:rsidRPr="00A8120E">
        <w:rPr>
          <w:rFonts w:hint="eastAsia"/>
          <w:color w:val="FF0000"/>
          <w:sz w:val="22"/>
        </w:rPr>
        <w:t>です。</w:t>
      </w:r>
    </w:p>
    <w:p w:rsidR="005214A8" w:rsidRPr="00A8120E" w:rsidRDefault="000461F3">
      <w:pPr>
        <w:rPr>
          <w:b/>
          <w:color w:val="000000" w:themeColor="text1"/>
          <w:sz w:val="22"/>
        </w:rPr>
      </w:pPr>
      <w:r w:rsidRPr="00A8120E">
        <w:rPr>
          <w:rFonts w:hint="eastAsia"/>
          <w:color w:val="000000" w:themeColor="text1"/>
          <w:sz w:val="22"/>
        </w:rPr>
        <w:t xml:space="preserve">　</w:t>
      </w:r>
      <w:r w:rsidRPr="00A8120E">
        <w:rPr>
          <w:rFonts w:hint="eastAsia"/>
          <w:b/>
          <w:color w:val="000000" w:themeColor="text1"/>
          <w:sz w:val="22"/>
        </w:rPr>
        <w:t>５．スケジュール</w:t>
      </w:r>
    </w:p>
    <w:p w:rsidR="00D45954" w:rsidRPr="00A8120E" w:rsidRDefault="000461F3">
      <w:pPr>
        <w:rPr>
          <w:color w:val="000000" w:themeColor="text1"/>
          <w:sz w:val="22"/>
        </w:rPr>
      </w:pPr>
      <w:r w:rsidRPr="00A8120E">
        <w:rPr>
          <w:rFonts w:hint="eastAsia"/>
          <w:color w:val="000000" w:themeColor="text1"/>
          <w:sz w:val="22"/>
        </w:rPr>
        <w:t xml:space="preserve">　　　　　　　　　植栽希望申請の受付</w:t>
      </w:r>
      <w:r w:rsidR="00420232" w:rsidRPr="00A8120E">
        <w:rPr>
          <w:rFonts w:hint="eastAsia"/>
          <w:color w:val="000000" w:themeColor="text1"/>
          <w:sz w:val="22"/>
        </w:rPr>
        <w:t>（５</w:t>
      </w:r>
      <w:r w:rsidRPr="00A8120E">
        <w:rPr>
          <w:rFonts w:hint="eastAsia"/>
          <w:color w:val="000000" w:themeColor="text1"/>
          <w:sz w:val="22"/>
        </w:rPr>
        <w:t>月）</w:t>
      </w:r>
    </w:p>
    <w:p w:rsidR="000461F3" w:rsidRPr="00A8120E" w:rsidRDefault="00420232" w:rsidP="00D45954">
      <w:pPr>
        <w:ind w:firstLineChars="900" w:firstLine="1980"/>
        <w:rPr>
          <w:color w:val="000000" w:themeColor="text1"/>
          <w:sz w:val="22"/>
        </w:rPr>
      </w:pPr>
      <w:r w:rsidRPr="00A8120E">
        <w:rPr>
          <w:rFonts w:hint="eastAsia"/>
          <w:color w:val="000000" w:themeColor="text1"/>
          <w:sz w:val="22"/>
        </w:rPr>
        <w:t>申請地巡回審査（６</w:t>
      </w:r>
      <w:r w:rsidR="000461F3" w:rsidRPr="00A8120E">
        <w:rPr>
          <w:rFonts w:hint="eastAsia"/>
          <w:color w:val="000000" w:themeColor="text1"/>
          <w:sz w:val="22"/>
        </w:rPr>
        <w:t>月）</w:t>
      </w:r>
    </w:p>
    <w:p w:rsidR="00D45954" w:rsidRPr="00A8120E" w:rsidRDefault="00420232">
      <w:pPr>
        <w:rPr>
          <w:color w:val="000000" w:themeColor="text1"/>
          <w:sz w:val="22"/>
        </w:rPr>
      </w:pPr>
      <w:r w:rsidRPr="00A8120E">
        <w:rPr>
          <w:rFonts w:hint="eastAsia"/>
          <w:color w:val="000000" w:themeColor="text1"/>
          <w:sz w:val="22"/>
        </w:rPr>
        <w:t xml:space="preserve">　　　　　　　　　申請書作成提出（７</w:t>
      </w:r>
      <w:r w:rsidR="00D45954" w:rsidRPr="00A8120E">
        <w:rPr>
          <w:rFonts w:hint="eastAsia"/>
          <w:color w:val="000000" w:themeColor="text1"/>
          <w:sz w:val="22"/>
        </w:rPr>
        <w:t>月）</w:t>
      </w:r>
    </w:p>
    <w:p w:rsidR="00D45954" w:rsidRPr="00A8120E" w:rsidRDefault="00D45954">
      <w:pPr>
        <w:rPr>
          <w:color w:val="000000" w:themeColor="text1"/>
          <w:sz w:val="22"/>
        </w:rPr>
      </w:pPr>
      <w:r w:rsidRPr="00A8120E">
        <w:rPr>
          <w:rFonts w:hint="eastAsia"/>
          <w:color w:val="000000" w:themeColor="text1"/>
          <w:sz w:val="22"/>
        </w:rPr>
        <w:t xml:space="preserve">　　</w:t>
      </w:r>
      <w:r w:rsidR="0014534E" w:rsidRPr="00A8120E">
        <w:rPr>
          <w:rFonts w:hint="eastAsia"/>
          <w:color w:val="000000" w:themeColor="text1"/>
          <w:sz w:val="22"/>
        </w:rPr>
        <w:t xml:space="preserve">　　　　　　　植栽工事の実施（年末から年明け）</w:t>
      </w:r>
    </w:p>
    <w:p w:rsidR="00D45954" w:rsidRPr="00A8120E" w:rsidRDefault="00D45954">
      <w:pPr>
        <w:rPr>
          <w:color w:val="000000" w:themeColor="text1"/>
          <w:sz w:val="22"/>
        </w:rPr>
      </w:pPr>
    </w:p>
    <w:p w:rsidR="00D45954" w:rsidRPr="00A8120E" w:rsidRDefault="002843D3" w:rsidP="00634A5E">
      <w:pPr>
        <w:ind w:left="1760" w:hangingChars="800" w:hanging="1760"/>
        <w:rPr>
          <w:rFonts w:asciiTheme="minorEastAsia" w:hAnsiTheme="minorEastAsia"/>
          <w:color w:val="000000" w:themeColor="text1"/>
          <w:sz w:val="22"/>
        </w:rPr>
      </w:pPr>
      <w:r w:rsidRPr="00A8120E">
        <w:rPr>
          <w:rFonts w:asciiTheme="minorEastAsia" w:hAnsiTheme="minorEastAsia" w:hint="eastAsia"/>
          <w:color w:val="000000" w:themeColor="text1"/>
          <w:sz w:val="22"/>
        </w:rPr>
        <w:t>【</w:t>
      </w:r>
      <w:r w:rsidR="005214A8" w:rsidRPr="00A8120E">
        <w:rPr>
          <w:rFonts w:asciiTheme="minorEastAsia" w:hAnsiTheme="minorEastAsia" w:hint="eastAsia"/>
          <w:color w:val="000000" w:themeColor="text1"/>
          <w:sz w:val="22"/>
        </w:rPr>
        <w:t>申込方法</w:t>
      </w:r>
      <w:r w:rsidR="00C10CB0" w:rsidRPr="00A8120E">
        <w:rPr>
          <w:rFonts w:asciiTheme="minorEastAsia" w:hAnsiTheme="minorEastAsia" w:hint="eastAsia"/>
          <w:color w:val="000000" w:themeColor="text1"/>
          <w:sz w:val="22"/>
        </w:rPr>
        <w:t>】</w:t>
      </w:r>
      <w:r w:rsidR="005214A8" w:rsidRPr="00A8120E">
        <w:rPr>
          <w:rFonts w:asciiTheme="minorEastAsia" w:hAnsiTheme="minorEastAsia" w:hint="eastAsia"/>
          <w:color w:val="000000" w:themeColor="text1"/>
          <w:sz w:val="22"/>
        </w:rPr>
        <w:t xml:space="preserve">　　</w:t>
      </w:r>
      <w:r w:rsidR="00634A5E" w:rsidRPr="00A8120E">
        <w:rPr>
          <w:rFonts w:asciiTheme="minorEastAsia" w:hAnsiTheme="minorEastAsia" w:hint="eastAsia"/>
          <w:color w:val="000000" w:themeColor="text1"/>
          <w:sz w:val="22"/>
        </w:rPr>
        <w:t xml:space="preserve"> </w:t>
      </w:r>
      <w:r w:rsidR="0014534E" w:rsidRPr="00A8120E">
        <w:rPr>
          <w:rFonts w:asciiTheme="minorEastAsia" w:hAnsiTheme="minorEastAsia" w:hint="eastAsia"/>
          <w:color w:val="000000" w:themeColor="text1"/>
          <w:sz w:val="22"/>
        </w:rPr>
        <w:t>営農部又は最寄の金融</w:t>
      </w:r>
      <w:r w:rsidR="00D45954" w:rsidRPr="00A8120E">
        <w:rPr>
          <w:rFonts w:asciiTheme="minorEastAsia" w:hAnsiTheme="minorEastAsia" w:hint="eastAsia"/>
          <w:color w:val="000000" w:themeColor="text1"/>
          <w:sz w:val="22"/>
        </w:rPr>
        <w:t>支店に備え付けております植栽希望申込書</w:t>
      </w:r>
      <w:r w:rsidR="00634A5E" w:rsidRPr="00A8120E">
        <w:rPr>
          <w:rFonts w:asciiTheme="minorEastAsia" w:hAnsiTheme="minorEastAsia" w:hint="eastAsia"/>
          <w:color w:val="000000" w:themeColor="text1"/>
          <w:sz w:val="22"/>
        </w:rPr>
        <w:t>に必要事</w:t>
      </w:r>
      <w:r w:rsidR="00D45954" w:rsidRPr="00A8120E">
        <w:rPr>
          <w:rFonts w:asciiTheme="minorEastAsia" w:hAnsiTheme="minorEastAsia" w:hint="eastAsia"/>
          <w:color w:val="000000" w:themeColor="text1"/>
          <w:sz w:val="22"/>
        </w:rPr>
        <w:t>項を記入のうえ、提出ください。</w:t>
      </w:r>
    </w:p>
    <w:p w:rsidR="00634A5E" w:rsidRPr="00A8120E" w:rsidRDefault="00634A5E" w:rsidP="00634A5E">
      <w:pPr>
        <w:ind w:left="1760" w:hangingChars="800" w:hanging="1760"/>
        <w:rPr>
          <w:rFonts w:asciiTheme="minorEastAsia" w:hAnsiTheme="minorEastAsia"/>
          <w:color w:val="000000" w:themeColor="text1"/>
          <w:sz w:val="22"/>
        </w:rPr>
      </w:pPr>
      <w:r w:rsidRPr="00A8120E">
        <w:rPr>
          <w:rFonts w:asciiTheme="minorEastAsia" w:hAnsiTheme="minorEastAsia" w:hint="eastAsia"/>
          <w:color w:val="000000" w:themeColor="text1"/>
          <w:sz w:val="22"/>
        </w:rPr>
        <w:t xml:space="preserve">　　　　　　　  ※申込書はJA丹波ささやまホームページ内の営農情報からもダウンロードできます。</w:t>
      </w:r>
    </w:p>
    <w:p w:rsidR="00572E82" w:rsidRPr="00A8120E" w:rsidRDefault="00572E82">
      <w:pPr>
        <w:rPr>
          <w:rFonts w:asciiTheme="minorEastAsia" w:hAnsiTheme="minorEastAsia"/>
          <w:color w:val="000000" w:themeColor="text1"/>
          <w:sz w:val="22"/>
        </w:rPr>
      </w:pPr>
    </w:p>
    <w:p w:rsidR="00CD14AD" w:rsidRPr="00A8120E" w:rsidRDefault="00DD18FA">
      <w:pPr>
        <w:rPr>
          <w:rFonts w:asciiTheme="minorEastAsia" w:hAnsiTheme="minorEastAsia"/>
          <w:color w:val="000000" w:themeColor="text1"/>
          <w:sz w:val="22"/>
        </w:rPr>
      </w:pPr>
      <w:r w:rsidRPr="00A8120E">
        <w:rPr>
          <w:rFonts w:asciiTheme="minorEastAsia" w:hAnsiTheme="minorEastAsia" w:hint="eastAsia"/>
          <w:color w:val="000000" w:themeColor="text1"/>
          <w:sz w:val="22"/>
        </w:rPr>
        <w:t xml:space="preserve">【申込期日】　　</w:t>
      </w:r>
      <w:r w:rsidR="00751868" w:rsidRPr="00A8120E">
        <w:rPr>
          <w:rFonts w:asciiTheme="minorEastAsia" w:hAnsiTheme="minorEastAsia" w:hint="eastAsia"/>
          <w:color w:val="000000" w:themeColor="text1"/>
          <w:sz w:val="22"/>
        </w:rPr>
        <w:t>令和５</w:t>
      </w:r>
      <w:r w:rsidR="00420232" w:rsidRPr="00A8120E">
        <w:rPr>
          <w:rFonts w:asciiTheme="minorEastAsia" w:hAnsiTheme="minorEastAsia" w:hint="eastAsia"/>
          <w:color w:val="000000" w:themeColor="text1"/>
          <w:sz w:val="22"/>
        </w:rPr>
        <w:t>年５</w:t>
      </w:r>
      <w:r w:rsidRPr="00A8120E">
        <w:rPr>
          <w:rFonts w:asciiTheme="minorEastAsia" w:hAnsiTheme="minorEastAsia" w:hint="eastAsia"/>
          <w:color w:val="000000" w:themeColor="text1"/>
          <w:sz w:val="22"/>
        </w:rPr>
        <w:t>月</w:t>
      </w:r>
      <w:r w:rsidR="0014534E" w:rsidRPr="00A8120E">
        <w:rPr>
          <w:rFonts w:asciiTheme="minorEastAsia" w:hAnsiTheme="minorEastAsia" w:hint="eastAsia"/>
          <w:color w:val="000000" w:themeColor="text1"/>
          <w:sz w:val="22"/>
        </w:rPr>
        <w:t>３１</w:t>
      </w:r>
      <w:r w:rsidR="00D45954" w:rsidRPr="00A8120E">
        <w:rPr>
          <w:rFonts w:asciiTheme="minorEastAsia" w:hAnsiTheme="minorEastAsia" w:hint="eastAsia"/>
          <w:color w:val="000000" w:themeColor="text1"/>
          <w:sz w:val="22"/>
        </w:rPr>
        <w:t>日（</w:t>
      </w:r>
      <w:r w:rsidR="00751868" w:rsidRPr="00A8120E">
        <w:rPr>
          <w:rFonts w:asciiTheme="minorEastAsia" w:hAnsiTheme="minorEastAsia" w:hint="eastAsia"/>
          <w:color w:val="000000" w:themeColor="text1"/>
          <w:sz w:val="22"/>
        </w:rPr>
        <w:t>水</w:t>
      </w:r>
      <w:r w:rsidR="00D45954" w:rsidRPr="00A8120E">
        <w:rPr>
          <w:rFonts w:asciiTheme="minorEastAsia" w:hAnsiTheme="minorEastAsia" w:hint="eastAsia"/>
          <w:color w:val="000000" w:themeColor="text1"/>
          <w:sz w:val="22"/>
        </w:rPr>
        <w:t>）</w:t>
      </w:r>
    </w:p>
    <w:p w:rsidR="00A23B0B" w:rsidRPr="00A8120E" w:rsidRDefault="00121064">
      <w:pPr>
        <w:rPr>
          <w:rFonts w:asciiTheme="minorEastAsia" w:hAnsiTheme="minorEastAsia"/>
          <w:color w:val="000000" w:themeColor="text1"/>
          <w:sz w:val="22"/>
        </w:rPr>
      </w:pPr>
      <w:r w:rsidRPr="00A8120E">
        <w:rPr>
          <w:rFonts w:asciiTheme="minorEastAsia" w:hAnsiTheme="minorEastAsia" w:hint="eastAsia"/>
          <w:color w:val="000000" w:themeColor="text1"/>
          <w:sz w:val="22"/>
        </w:rPr>
        <w:t>【問合せ先】　　ＪＡ丹波ささやま営農</w:t>
      </w:r>
      <w:r w:rsidR="00D45954" w:rsidRPr="00A8120E">
        <w:rPr>
          <w:rFonts w:asciiTheme="minorEastAsia" w:hAnsiTheme="minorEastAsia" w:hint="eastAsia"/>
          <w:color w:val="000000" w:themeColor="text1"/>
          <w:sz w:val="22"/>
        </w:rPr>
        <w:t>部　営農指導課</w:t>
      </w:r>
      <w:r w:rsidR="00F505A7" w:rsidRPr="00A8120E">
        <w:rPr>
          <w:rFonts w:asciiTheme="minorEastAsia" w:hAnsiTheme="minorEastAsia" w:hint="eastAsia"/>
          <w:color w:val="000000" w:themeColor="text1"/>
          <w:sz w:val="22"/>
        </w:rPr>
        <w:t>（℡079-556-2355）</w:t>
      </w:r>
    </w:p>
    <w:p w:rsidR="00A23B0B" w:rsidRDefault="00A23B0B" w:rsidP="00A23B0B">
      <w:pPr>
        <w:rPr>
          <w:szCs w:val="21"/>
          <w:u w:val="single"/>
        </w:rPr>
      </w:pPr>
      <w:r>
        <w:rPr>
          <w:rFonts w:hint="eastAsia"/>
          <w:szCs w:val="21"/>
          <w:u w:val="single"/>
        </w:rPr>
        <w:lastRenderedPageBreak/>
        <w:t>令和</w:t>
      </w:r>
      <w:r>
        <w:rPr>
          <w:rFonts w:hint="eastAsia"/>
          <w:szCs w:val="21"/>
          <w:u w:val="single"/>
        </w:rPr>
        <w:t>5</w:t>
      </w:r>
      <w:r w:rsidRPr="007A0FDC">
        <w:rPr>
          <w:rFonts w:hint="eastAsia"/>
          <w:szCs w:val="21"/>
          <w:u w:val="single"/>
        </w:rPr>
        <w:t>年度</w:t>
      </w:r>
    </w:p>
    <w:p w:rsidR="00A23B0B" w:rsidRPr="00622725" w:rsidRDefault="00A23B0B" w:rsidP="00A23B0B">
      <w:pPr>
        <w:jc w:val="center"/>
        <w:rPr>
          <w:sz w:val="24"/>
          <w:szCs w:val="21"/>
        </w:rPr>
      </w:pPr>
      <w:r w:rsidRPr="00622725">
        <w:rPr>
          <w:rFonts w:hint="eastAsia"/>
          <w:b/>
          <w:sz w:val="28"/>
        </w:rPr>
        <w:t>果樹経営支援対策事業にかかる丹波栗新規植栽希望申込書</w:t>
      </w:r>
    </w:p>
    <w:p w:rsidR="00A23B0B" w:rsidRPr="00A8120E" w:rsidRDefault="00A23B0B" w:rsidP="00A23B0B">
      <w:pPr>
        <w:jc w:val="right"/>
        <w:rPr>
          <w:szCs w:val="21"/>
        </w:rPr>
      </w:pPr>
      <w:r w:rsidRPr="00A8120E">
        <w:rPr>
          <w:rFonts w:hint="eastAsia"/>
          <w:szCs w:val="21"/>
        </w:rPr>
        <w:t>令和　　　年　　　月　　　日</w:t>
      </w:r>
    </w:p>
    <w:p w:rsidR="00A23B0B" w:rsidRPr="00A8120E" w:rsidRDefault="00A23B0B" w:rsidP="00A23B0B">
      <w:pPr>
        <w:rPr>
          <w:szCs w:val="21"/>
        </w:rPr>
      </w:pPr>
      <w:r w:rsidRPr="00A8120E">
        <w:rPr>
          <w:rFonts w:hint="eastAsia"/>
          <w:szCs w:val="21"/>
        </w:rPr>
        <w:t>丹波ささやま農業協同組合　行き</w:t>
      </w:r>
    </w:p>
    <w:p w:rsidR="00A23B0B" w:rsidRPr="00A8120E" w:rsidRDefault="00A23B0B" w:rsidP="00A23B0B">
      <w:pPr>
        <w:wordWrap w:val="0"/>
        <w:spacing w:line="440" w:lineRule="exact"/>
        <w:jc w:val="right"/>
        <w:rPr>
          <w:szCs w:val="21"/>
          <w:u w:val="single"/>
        </w:rPr>
      </w:pPr>
      <w:r w:rsidRPr="00A8120E">
        <w:rPr>
          <w:rFonts w:hint="eastAsia"/>
          <w:szCs w:val="21"/>
          <w:u w:val="single"/>
        </w:rPr>
        <w:t xml:space="preserve">住　所　丹波篠山市　　　　　　　　　　　</w:t>
      </w:r>
    </w:p>
    <w:p w:rsidR="00A23B0B" w:rsidRPr="00A8120E" w:rsidRDefault="00A23B0B" w:rsidP="00A23B0B">
      <w:pPr>
        <w:spacing w:line="440" w:lineRule="exact"/>
        <w:jc w:val="right"/>
        <w:rPr>
          <w:szCs w:val="21"/>
          <w:u w:val="single"/>
        </w:rPr>
      </w:pPr>
      <w:r w:rsidRPr="00A8120E">
        <w:rPr>
          <w:rFonts w:hint="eastAsia"/>
          <w:szCs w:val="21"/>
          <w:u w:val="single"/>
        </w:rPr>
        <w:t>氏　名　　　　　　　　　　　　　　　　㊞</w:t>
      </w:r>
    </w:p>
    <w:p w:rsidR="00A23B0B" w:rsidRPr="00A8120E" w:rsidRDefault="00A23B0B" w:rsidP="00A23B0B">
      <w:pPr>
        <w:wordWrap w:val="0"/>
        <w:spacing w:line="440" w:lineRule="exact"/>
        <w:jc w:val="right"/>
        <w:rPr>
          <w:szCs w:val="21"/>
          <w:u w:val="single"/>
        </w:rPr>
      </w:pPr>
      <w:r w:rsidRPr="00A8120E">
        <w:rPr>
          <w:rFonts w:hint="eastAsia"/>
          <w:szCs w:val="21"/>
        </w:rPr>
        <w:t xml:space="preserve">　　　　　　</w:t>
      </w:r>
      <w:r w:rsidRPr="00A8120E">
        <w:rPr>
          <w:rFonts w:hint="eastAsia"/>
          <w:szCs w:val="21"/>
          <w:u w:val="single"/>
        </w:rPr>
        <w:t xml:space="preserve">電　話　　　　　　　　　　　　　　　　　</w:t>
      </w:r>
    </w:p>
    <w:p w:rsidR="00A23B0B" w:rsidRPr="00A8120E" w:rsidRDefault="00F94BF7" w:rsidP="00F94BF7">
      <w:pPr>
        <w:spacing w:line="440" w:lineRule="exact"/>
        <w:rPr>
          <w:szCs w:val="21"/>
        </w:rPr>
      </w:pPr>
      <w:r>
        <w:rPr>
          <w:rFonts w:hint="eastAsia"/>
          <w:szCs w:val="21"/>
        </w:rPr>
        <w:t xml:space="preserve">　　　　　　　　　</w:t>
      </w:r>
    </w:p>
    <w:p w:rsidR="00F94BF7" w:rsidRPr="00F94BF7" w:rsidRDefault="00A8120E" w:rsidP="00F94BF7">
      <w:pPr>
        <w:spacing w:line="440" w:lineRule="exact"/>
        <w:jc w:val="left"/>
        <w:rPr>
          <w:rFonts w:hint="eastAsia"/>
          <w:szCs w:val="21"/>
        </w:rPr>
      </w:pPr>
      <w:r>
        <w:rPr>
          <w:rFonts w:hint="eastAsia"/>
          <w:szCs w:val="21"/>
        </w:rPr>
        <w:t xml:space="preserve">　</w:t>
      </w:r>
      <w:r w:rsidR="00A23B0B" w:rsidRPr="00A8120E">
        <w:rPr>
          <w:rFonts w:hint="eastAsia"/>
          <w:szCs w:val="21"/>
        </w:rPr>
        <w:t>私は、関係者（土地隣接所有者等）との事業実施に係る調整を行い下記のとおり添付書類を添えの申込みを希望いたします。</w:t>
      </w:r>
      <w:bookmarkStart w:id="0" w:name="_GoBack"/>
      <w:bookmarkEnd w:id="0"/>
    </w:p>
    <w:p w:rsidR="00A23B0B" w:rsidRPr="00A8120E" w:rsidRDefault="00A23B0B" w:rsidP="00A23B0B">
      <w:pPr>
        <w:rPr>
          <w:b/>
          <w:szCs w:val="21"/>
        </w:rPr>
      </w:pPr>
      <w:r w:rsidRPr="00A8120E">
        <w:rPr>
          <w:rFonts w:hint="eastAsia"/>
          <w:b/>
          <w:szCs w:val="21"/>
        </w:rPr>
        <w:t>◎栽培面積拡大（新植）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276"/>
        <w:gridCol w:w="992"/>
        <w:gridCol w:w="1417"/>
        <w:gridCol w:w="2127"/>
      </w:tblGrid>
      <w:tr w:rsidR="00A23B0B" w:rsidRPr="00A8120E" w:rsidTr="006712B8">
        <w:tc>
          <w:tcPr>
            <w:tcW w:w="3544" w:type="dxa"/>
            <w:gridSpan w:val="2"/>
            <w:shd w:val="clear" w:color="auto" w:fill="auto"/>
          </w:tcPr>
          <w:p w:rsidR="00A23B0B" w:rsidRPr="00A8120E" w:rsidRDefault="00A23B0B" w:rsidP="006712B8">
            <w:pPr>
              <w:jc w:val="center"/>
              <w:rPr>
                <w:szCs w:val="21"/>
              </w:rPr>
            </w:pPr>
            <w:r w:rsidRPr="00A8120E">
              <w:rPr>
                <w:rFonts w:hint="eastAsia"/>
                <w:szCs w:val="21"/>
              </w:rPr>
              <w:t>土地の所在</w:t>
            </w:r>
          </w:p>
        </w:tc>
        <w:tc>
          <w:tcPr>
            <w:tcW w:w="1276" w:type="dxa"/>
            <w:vMerge w:val="restart"/>
            <w:shd w:val="clear" w:color="auto" w:fill="auto"/>
            <w:vAlign w:val="center"/>
          </w:tcPr>
          <w:p w:rsidR="00A23B0B" w:rsidRPr="00A8120E" w:rsidRDefault="00A23B0B" w:rsidP="006712B8">
            <w:pPr>
              <w:jc w:val="center"/>
              <w:rPr>
                <w:szCs w:val="21"/>
              </w:rPr>
            </w:pPr>
            <w:r w:rsidRPr="00A8120E">
              <w:rPr>
                <w:rFonts w:hint="eastAsia"/>
                <w:szCs w:val="21"/>
              </w:rPr>
              <w:t>地番</w:t>
            </w:r>
          </w:p>
        </w:tc>
        <w:tc>
          <w:tcPr>
            <w:tcW w:w="992" w:type="dxa"/>
            <w:vMerge w:val="restart"/>
            <w:shd w:val="clear" w:color="auto" w:fill="auto"/>
          </w:tcPr>
          <w:p w:rsidR="00A23B0B" w:rsidRPr="00A8120E" w:rsidRDefault="00A23B0B" w:rsidP="006712B8">
            <w:pPr>
              <w:jc w:val="center"/>
              <w:rPr>
                <w:szCs w:val="21"/>
              </w:rPr>
            </w:pPr>
            <w:r w:rsidRPr="00A8120E">
              <w:rPr>
                <w:rFonts w:hint="eastAsia"/>
                <w:szCs w:val="21"/>
              </w:rPr>
              <w:t>登記</w:t>
            </w:r>
          </w:p>
          <w:p w:rsidR="00A23B0B" w:rsidRPr="00A8120E" w:rsidRDefault="00A23B0B" w:rsidP="006712B8">
            <w:pPr>
              <w:jc w:val="center"/>
              <w:rPr>
                <w:szCs w:val="21"/>
              </w:rPr>
            </w:pPr>
            <w:r w:rsidRPr="00A8120E">
              <w:rPr>
                <w:rFonts w:hint="eastAsia"/>
                <w:szCs w:val="21"/>
              </w:rPr>
              <w:t>地目</w:t>
            </w:r>
          </w:p>
        </w:tc>
        <w:tc>
          <w:tcPr>
            <w:tcW w:w="1417" w:type="dxa"/>
            <w:vMerge w:val="restart"/>
            <w:shd w:val="clear" w:color="auto" w:fill="auto"/>
          </w:tcPr>
          <w:p w:rsidR="00A23B0B" w:rsidRPr="00A8120E" w:rsidRDefault="00A23B0B" w:rsidP="006712B8">
            <w:pPr>
              <w:jc w:val="center"/>
              <w:rPr>
                <w:szCs w:val="21"/>
              </w:rPr>
            </w:pPr>
            <w:r w:rsidRPr="00A8120E">
              <w:rPr>
                <w:rFonts w:hint="eastAsia"/>
                <w:szCs w:val="21"/>
              </w:rPr>
              <w:t>登記面積</w:t>
            </w:r>
          </w:p>
          <w:p w:rsidR="00A23B0B" w:rsidRPr="00A8120E" w:rsidRDefault="00A23B0B" w:rsidP="006712B8">
            <w:pPr>
              <w:jc w:val="center"/>
              <w:rPr>
                <w:szCs w:val="21"/>
              </w:rPr>
            </w:pPr>
            <w:r w:rsidRPr="00A8120E">
              <w:rPr>
                <w:rFonts w:hint="eastAsia"/>
                <w:szCs w:val="21"/>
              </w:rPr>
              <w:t>（㎡）</w:t>
            </w:r>
          </w:p>
        </w:tc>
        <w:tc>
          <w:tcPr>
            <w:tcW w:w="2127" w:type="dxa"/>
            <w:vMerge w:val="restart"/>
            <w:shd w:val="clear" w:color="auto" w:fill="auto"/>
            <w:vAlign w:val="center"/>
          </w:tcPr>
          <w:p w:rsidR="00A23B0B" w:rsidRPr="00A8120E" w:rsidRDefault="00A23B0B" w:rsidP="006712B8">
            <w:pPr>
              <w:jc w:val="center"/>
              <w:rPr>
                <w:szCs w:val="21"/>
              </w:rPr>
            </w:pPr>
            <w:r w:rsidRPr="00A8120E">
              <w:rPr>
                <w:rFonts w:hint="eastAsia"/>
                <w:szCs w:val="21"/>
              </w:rPr>
              <w:t>所有者氏名</w:t>
            </w:r>
          </w:p>
        </w:tc>
      </w:tr>
      <w:tr w:rsidR="00A23B0B" w:rsidRPr="00A8120E" w:rsidTr="006712B8">
        <w:tc>
          <w:tcPr>
            <w:tcW w:w="1843" w:type="dxa"/>
            <w:shd w:val="clear" w:color="auto" w:fill="auto"/>
          </w:tcPr>
          <w:p w:rsidR="00A23B0B" w:rsidRPr="00A8120E" w:rsidRDefault="00A23B0B" w:rsidP="006712B8">
            <w:pPr>
              <w:jc w:val="center"/>
              <w:rPr>
                <w:szCs w:val="21"/>
              </w:rPr>
            </w:pPr>
            <w:r w:rsidRPr="00A8120E">
              <w:rPr>
                <w:rFonts w:hint="eastAsia"/>
                <w:szCs w:val="21"/>
              </w:rPr>
              <w:t>大字</w:t>
            </w:r>
          </w:p>
        </w:tc>
        <w:tc>
          <w:tcPr>
            <w:tcW w:w="1701" w:type="dxa"/>
            <w:shd w:val="clear" w:color="auto" w:fill="auto"/>
          </w:tcPr>
          <w:p w:rsidR="00A23B0B" w:rsidRPr="00A8120E" w:rsidRDefault="00A23B0B" w:rsidP="006712B8">
            <w:pPr>
              <w:jc w:val="center"/>
              <w:rPr>
                <w:szCs w:val="21"/>
              </w:rPr>
            </w:pPr>
            <w:r w:rsidRPr="00A8120E">
              <w:rPr>
                <w:rFonts w:hint="eastAsia"/>
                <w:szCs w:val="21"/>
              </w:rPr>
              <w:t>小字</w:t>
            </w:r>
          </w:p>
        </w:tc>
        <w:tc>
          <w:tcPr>
            <w:tcW w:w="1276" w:type="dxa"/>
            <w:vMerge/>
            <w:shd w:val="clear" w:color="auto" w:fill="auto"/>
          </w:tcPr>
          <w:p w:rsidR="00A23B0B" w:rsidRPr="00A8120E" w:rsidRDefault="00A23B0B" w:rsidP="006712B8">
            <w:pPr>
              <w:jc w:val="center"/>
              <w:rPr>
                <w:szCs w:val="21"/>
              </w:rPr>
            </w:pPr>
          </w:p>
        </w:tc>
        <w:tc>
          <w:tcPr>
            <w:tcW w:w="992" w:type="dxa"/>
            <w:vMerge/>
            <w:shd w:val="clear" w:color="auto" w:fill="auto"/>
          </w:tcPr>
          <w:p w:rsidR="00A23B0B" w:rsidRPr="00A8120E" w:rsidRDefault="00A23B0B" w:rsidP="006712B8">
            <w:pPr>
              <w:jc w:val="center"/>
              <w:rPr>
                <w:szCs w:val="21"/>
              </w:rPr>
            </w:pPr>
          </w:p>
        </w:tc>
        <w:tc>
          <w:tcPr>
            <w:tcW w:w="1417" w:type="dxa"/>
            <w:vMerge/>
            <w:shd w:val="clear" w:color="auto" w:fill="auto"/>
          </w:tcPr>
          <w:p w:rsidR="00A23B0B" w:rsidRPr="00A8120E" w:rsidRDefault="00A23B0B" w:rsidP="006712B8">
            <w:pPr>
              <w:jc w:val="center"/>
              <w:rPr>
                <w:szCs w:val="21"/>
              </w:rPr>
            </w:pPr>
          </w:p>
        </w:tc>
        <w:tc>
          <w:tcPr>
            <w:tcW w:w="2127" w:type="dxa"/>
            <w:vMerge/>
            <w:shd w:val="clear" w:color="auto" w:fill="auto"/>
          </w:tcPr>
          <w:p w:rsidR="00A23B0B" w:rsidRPr="00A8120E" w:rsidRDefault="00A23B0B" w:rsidP="006712B8">
            <w:pPr>
              <w:jc w:val="center"/>
              <w:rPr>
                <w:szCs w:val="21"/>
              </w:rPr>
            </w:pPr>
          </w:p>
        </w:tc>
      </w:tr>
      <w:tr w:rsidR="00A23B0B" w:rsidRPr="00A8120E" w:rsidTr="006712B8">
        <w:tc>
          <w:tcPr>
            <w:tcW w:w="1843" w:type="dxa"/>
            <w:shd w:val="clear" w:color="auto" w:fill="auto"/>
          </w:tcPr>
          <w:p w:rsidR="00A23B0B" w:rsidRPr="00A8120E" w:rsidRDefault="00A23B0B" w:rsidP="006712B8">
            <w:pPr>
              <w:jc w:val="center"/>
              <w:rPr>
                <w:szCs w:val="21"/>
              </w:rPr>
            </w:pPr>
          </w:p>
        </w:tc>
        <w:tc>
          <w:tcPr>
            <w:tcW w:w="1701" w:type="dxa"/>
            <w:shd w:val="clear" w:color="auto" w:fill="auto"/>
          </w:tcPr>
          <w:p w:rsidR="00A23B0B" w:rsidRPr="00A8120E" w:rsidRDefault="00A23B0B" w:rsidP="006712B8">
            <w:pPr>
              <w:jc w:val="center"/>
              <w:rPr>
                <w:szCs w:val="21"/>
              </w:rPr>
            </w:pPr>
          </w:p>
        </w:tc>
        <w:tc>
          <w:tcPr>
            <w:tcW w:w="1276" w:type="dxa"/>
            <w:shd w:val="clear" w:color="auto" w:fill="auto"/>
          </w:tcPr>
          <w:p w:rsidR="00A23B0B" w:rsidRPr="00A8120E" w:rsidRDefault="00A23B0B" w:rsidP="006712B8">
            <w:pPr>
              <w:jc w:val="center"/>
              <w:rPr>
                <w:szCs w:val="21"/>
              </w:rPr>
            </w:pPr>
          </w:p>
        </w:tc>
        <w:tc>
          <w:tcPr>
            <w:tcW w:w="992" w:type="dxa"/>
            <w:shd w:val="clear" w:color="auto" w:fill="auto"/>
          </w:tcPr>
          <w:p w:rsidR="00A23B0B" w:rsidRPr="00A8120E" w:rsidRDefault="00A23B0B" w:rsidP="006712B8">
            <w:pPr>
              <w:jc w:val="center"/>
              <w:rPr>
                <w:szCs w:val="21"/>
              </w:rPr>
            </w:pPr>
          </w:p>
        </w:tc>
        <w:tc>
          <w:tcPr>
            <w:tcW w:w="1417" w:type="dxa"/>
            <w:shd w:val="clear" w:color="auto" w:fill="auto"/>
          </w:tcPr>
          <w:p w:rsidR="00A23B0B" w:rsidRPr="00A8120E" w:rsidRDefault="00A23B0B" w:rsidP="006712B8">
            <w:pPr>
              <w:jc w:val="center"/>
              <w:rPr>
                <w:szCs w:val="21"/>
              </w:rPr>
            </w:pPr>
          </w:p>
        </w:tc>
        <w:tc>
          <w:tcPr>
            <w:tcW w:w="2127" w:type="dxa"/>
            <w:shd w:val="clear" w:color="auto" w:fill="auto"/>
          </w:tcPr>
          <w:p w:rsidR="00A23B0B" w:rsidRPr="00A8120E" w:rsidRDefault="00A23B0B" w:rsidP="006712B8">
            <w:pPr>
              <w:jc w:val="center"/>
              <w:rPr>
                <w:szCs w:val="21"/>
              </w:rPr>
            </w:pPr>
          </w:p>
        </w:tc>
      </w:tr>
      <w:tr w:rsidR="00A23B0B" w:rsidRPr="00A8120E" w:rsidTr="006712B8">
        <w:tc>
          <w:tcPr>
            <w:tcW w:w="1843" w:type="dxa"/>
            <w:shd w:val="clear" w:color="auto" w:fill="auto"/>
          </w:tcPr>
          <w:p w:rsidR="00A23B0B" w:rsidRPr="00A8120E" w:rsidRDefault="00A23B0B" w:rsidP="006712B8">
            <w:pPr>
              <w:rPr>
                <w:szCs w:val="21"/>
              </w:rPr>
            </w:pPr>
          </w:p>
        </w:tc>
        <w:tc>
          <w:tcPr>
            <w:tcW w:w="1701" w:type="dxa"/>
            <w:shd w:val="clear" w:color="auto" w:fill="auto"/>
          </w:tcPr>
          <w:p w:rsidR="00A23B0B" w:rsidRPr="00A8120E" w:rsidRDefault="00A23B0B" w:rsidP="006712B8">
            <w:pPr>
              <w:rPr>
                <w:szCs w:val="21"/>
              </w:rPr>
            </w:pPr>
          </w:p>
        </w:tc>
        <w:tc>
          <w:tcPr>
            <w:tcW w:w="1276" w:type="dxa"/>
            <w:shd w:val="clear" w:color="auto" w:fill="auto"/>
          </w:tcPr>
          <w:p w:rsidR="00A23B0B" w:rsidRPr="00A8120E" w:rsidRDefault="00A23B0B" w:rsidP="006712B8">
            <w:pPr>
              <w:rPr>
                <w:szCs w:val="21"/>
              </w:rPr>
            </w:pPr>
          </w:p>
        </w:tc>
        <w:tc>
          <w:tcPr>
            <w:tcW w:w="992" w:type="dxa"/>
            <w:shd w:val="clear" w:color="auto" w:fill="auto"/>
          </w:tcPr>
          <w:p w:rsidR="00A23B0B" w:rsidRPr="00A8120E" w:rsidRDefault="00A23B0B" w:rsidP="006712B8">
            <w:pPr>
              <w:rPr>
                <w:szCs w:val="21"/>
              </w:rPr>
            </w:pPr>
          </w:p>
        </w:tc>
        <w:tc>
          <w:tcPr>
            <w:tcW w:w="1417" w:type="dxa"/>
            <w:shd w:val="clear" w:color="auto" w:fill="auto"/>
          </w:tcPr>
          <w:p w:rsidR="00A23B0B" w:rsidRPr="00A8120E" w:rsidRDefault="00A23B0B" w:rsidP="006712B8">
            <w:pPr>
              <w:rPr>
                <w:szCs w:val="21"/>
              </w:rPr>
            </w:pPr>
          </w:p>
        </w:tc>
        <w:tc>
          <w:tcPr>
            <w:tcW w:w="2127" w:type="dxa"/>
            <w:shd w:val="clear" w:color="auto" w:fill="auto"/>
          </w:tcPr>
          <w:p w:rsidR="00A23B0B" w:rsidRPr="00A8120E" w:rsidRDefault="00A23B0B" w:rsidP="006712B8">
            <w:pPr>
              <w:rPr>
                <w:szCs w:val="21"/>
              </w:rPr>
            </w:pPr>
          </w:p>
        </w:tc>
      </w:tr>
      <w:tr w:rsidR="00A23B0B" w:rsidRPr="00A8120E" w:rsidTr="006712B8">
        <w:tc>
          <w:tcPr>
            <w:tcW w:w="1843" w:type="dxa"/>
            <w:shd w:val="clear" w:color="auto" w:fill="auto"/>
          </w:tcPr>
          <w:p w:rsidR="00A23B0B" w:rsidRPr="00A8120E" w:rsidRDefault="00A23B0B" w:rsidP="006712B8">
            <w:pPr>
              <w:rPr>
                <w:szCs w:val="21"/>
              </w:rPr>
            </w:pPr>
          </w:p>
        </w:tc>
        <w:tc>
          <w:tcPr>
            <w:tcW w:w="1701" w:type="dxa"/>
            <w:shd w:val="clear" w:color="auto" w:fill="auto"/>
          </w:tcPr>
          <w:p w:rsidR="00A23B0B" w:rsidRPr="00A8120E" w:rsidRDefault="00A23B0B" w:rsidP="006712B8">
            <w:pPr>
              <w:rPr>
                <w:szCs w:val="21"/>
              </w:rPr>
            </w:pPr>
          </w:p>
        </w:tc>
        <w:tc>
          <w:tcPr>
            <w:tcW w:w="1276" w:type="dxa"/>
            <w:shd w:val="clear" w:color="auto" w:fill="auto"/>
          </w:tcPr>
          <w:p w:rsidR="00A23B0B" w:rsidRPr="00A8120E" w:rsidRDefault="00A23B0B" w:rsidP="006712B8">
            <w:pPr>
              <w:rPr>
                <w:szCs w:val="21"/>
              </w:rPr>
            </w:pPr>
          </w:p>
        </w:tc>
        <w:tc>
          <w:tcPr>
            <w:tcW w:w="992" w:type="dxa"/>
            <w:shd w:val="clear" w:color="auto" w:fill="auto"/>
          </w:tcPr>
          <w:p w:rsidR="00A23B0B" w:rsidRPr="00A8120E" w:rsidRDefault="00A23B0B" w:rsidP="006712B8">
            <w:pPr>
              <w:rPr>
                <w:szCs w:val="21"/>
              </w:rPr>
            </w:pPr>
          </w:p>
        </w:tc>
        <w:tc>
          <w:tcPr>
            <w:tcW w:w="1417" w:type="dxa"/>
            <w:shd w:val="clear" w:color="auto" w:fill="auto"/>
          </w:tcPr>
          <w:p w:rsidR="00A23B0B" w:rsidRPr="00A8120E" w:rsidRDefault="00A23B0B" w:rsidP="006712B8">
            <w:pPr>
              <w:rPr>
                <w:szCs w:val="21"/>
              </w:rPr>
            </w:pPr>
          </w:p>
        </w:tc>
        <w:tc>
          <w:tcPr>
            <w:tcW w:w="2127" w:type="dxa"/>
            <w:shd w:val="clear" w:color="auto" w:fill="auto"/>
          </w:tcPr>
          <w:p w:rsidR="00A23B0B" w:rsidRPr="00A8120E" w:rsidRDefault="00A23B0B" w:rsidP="006712B8">
            <w:pPr>
              <w:rPr>
                <w:szCs w:val="21"/>
              </w:rPr>
            </w:pPr>
          </w:p>
        </w:tc>
      </w:tr>
    </w:tbl>
    <w:p w:rsidR="00A23B0B" w:rsidRPr="00A8120E" w:rsidRDefault="00A23B0B" w:rsidP="00A23B0B">
      <w:pPr>
        <w:ind w:firstLineChars="100" w:firstLine="210"/>
        <w:rPr>
          <w:szCs w:val="21"/>
        </w:rPr>
      </w:pPr>
      <w:r w:rsidRPr="00A8120E">
        <w:rPr>
          <w:rFonts w:hint="eastAsia"/>
          <w:szCs w:val="21"/>
        </w:rPr>
        <w:t>＊上記の表に植栽する土地の大字、小字、地番、地目、登記面積、所有者名を記入ください。</w:t>
      </w:r>
    </w:p>
    <w:p w:rsidR="00A23B0B" w:rsidRPr="00F94BF7" w:rsidRDefault="00A23B0B" w:rsidP="00A23B0B">
      <w:pPr>
        <w:ind w:firstLineChars="100" w:firstLine="211"/>
        <w:rPr>
          <w:b/>
          <w:szCs w:val="21"/>
        </w:rPr>
      </w:pPr>
    </w:p>
    <w:p w:rsidR="00A23B0B" w:rsidRPr="00A8120E" w:rsidRDefault="00A23B0B" w:rsidP="00A23B0B">
      <w:pPr>
        <w:rPr>
          <w:szCs w:val="21"/>
        </w:rPr>
      </w:pPr>
      <w:r w:rsidRPr="00A8120E">
        <w:rPr>
          <w:rFonts w:hint="eastAsia"/>
          <w:b/>
          <w:szCs w:val="21"/>
        </w:rPr>
        <w:t>１．補助内容</w:t>
      </w:r>
    </w:p>
    <w:p w:rsidR="00A23B0B" w:rsidRPr="00A8120E" w:rsidRDefault="00A23B0B" w:rsidP="00A23B0B">
      <w:pPr>
        <w:ind w:firstLineChars="100" w:firstLine="210"/>
        <w:rPr>
          <w:szCs w:val="21"/>
        </w:rPr>
      </w:pPr>
      <w:r w:rsidRPr="00A8120E">
        <w:rPr>
          <w:rFonts w:hint="eastAsia"/>
          <w:szCs w:val="21"/>
        </w:rPr>
        <w:t>①</w:t>
      </w:r>
      <w:r w:rsidRPr="00A8120E">
        <w:rPr>
          <w:rFonts w:hint="eastAsia"/>
          <w:spacing w:val="105"/>
          <w:kern w:val="0"/>
          <w:szCs w:val="21"/>
          <w:fitText w:val="1470" w:id="-1264957952"/>
        </w:rPr>
        <w:t>新植支</w:t>
      </w:r>
      <w:r w:rsidRPr="00A8120E">
        <w:rPr>
          <w:rFonts w:hint="eastAsia"/>
          <w:kern w:val="0"/>
          <w:szCs w:val="21"/>
          <w:fitText w:val="1470" w:id="-1264957952"/>
        </w:rPr>
        <w:t>援</w:t>
      </w:r>
      <w:r w:rsidRPr="00A8120E">
        <w:rPr>
          <w:rFonts w:hint="eastAsia"/>
          <w:szCs w:val="21"/>
        </w:rPr>
        <w:t>：新規植栽に対して</w:t>
      </w:r>
      <w:r w:rsidRPr="00A8120E">
        <w:rPr>
          <w:rFonts w:hint="eastAsia"/>
          <w:szCs w:val="21"/>
        </w:rPr>
        <w:t>15</w:t>
      </w:r>
      <w:r w:rsidRPr="00A8120E">
        <w:rPr>
          <w:rFonts w:hint="eastAsia"/>
          <w:szCs w:val="21"/>
        </w:rPr>
        <w:t>万円／</w:t>
      </w:r>
      <w:r w:rsidRPr="00A8120E">
        <w:rPr>
          <w:rFonts w:hint="eastAsia"/>
          <w:szCs w:val="21"/>
        </w:rPr>
        <w:t>10</w:t>
      </w:r>
      <w:r w:rsidRPr="00A8120E">
        <w:rPr>
          <w:szCs w:val="21"/>
        </w:rPr>
        <w:t>a</w:t>
      </w:r>
    </w:p>
    <w:p w:rsidR="00A23B0B" w:rsidRPr="00A8120E" w:rsidRDefault="00A23B0B" w:rsidP="00A23B0B">
      <w:pPr>
        <w:ind w:firstLineChars="100" w:firstLine="210"/>
        <w:rPr>
          <w:szCs w:val="21"/>
        </w:rPr>
      </w:pPr>
      <w:r w:rsidRPr="00A8120E">
        <w:rPr>
          <w:rFonts w:hint="eastAsia"/>
          <w:szCs w:val="21"/>
        </w:rPr>
        <w:t xml:space="preserve">　小規模園地整備：事業実施にかかる経費の１</w:t>
      </w:r>
      <w:r w:rsidRPr="00A8120E">
        <w:rPr>
          <w:rFonts w:hint="eastAsia"/>
          <w:szCs w:val="21"/>
        </w:rPr>
        <w:t>/</w:t>
      </w:r>
      <w:r w:rsidRPr="00A8120E">
        <w:rPr>
          <w:rFonts w:hint="eastAsia"/>
          <w:szCs w:val="21"/>
        </w:rPr>
        <w:t>２以内</w:t>
      </w:r>
    </w:p>
    <w:p w:rsidR="00A23B0B" w:rsidRPr="00A8120E" w:rsidRDefault="00A23B0B" w:rsidP="00A23B0B">
      <w:pPr>
        <w:rPr>
          <w:szCs w:val="21"/>
        </w:rPr>
      </w:pPr>
      <w:r w:rsidRPr="00A8120E">
        <w:rPr>
          <w:rFonts w:hint="eastAsia"/>
          <w:szCs w:val="21"/>
        </w:rPr>
        <w:t xml:space="preserve">　　</w:t>
      </w:r>
    </w:p>
    <w:p w:rsidR="00A23B0B" w:rsidRPr="00A8120E" w:rsidRDefault="00A23B0B" w:rsidP="00A23B0B">
      <w:pPr>
        <w:rPr>
          <w:b/>
          <w:szCs w:val="21"/>
        </w:rPr>
      </w:pPr>
      <w:r w:rsidRPr="00A8120E">
        <w:rPr>
          <w:rFonts w:hint="eastAsia"/>
          <w:b/>
          <w:szCs w:val="21"/>
        </w:rPr>
        <w:t>２．事業を行うための主な要件等</w:t>
      </w:r>
    </w:p>
    <w:p w:rsidR="00A23B0B" w:rsidRPr="00A8120E" w:rsidRDefault="00A23B0B" w:rsidP="00A23B0B">
      <w:pPr>
        <w:ind w:leftChars="100" w:left="420" w:hangingChars="100" w:hanging="210"/>
        <w:rPr>
          <w:szCs w:val="21"/>
        </w:rPr>
      </w:pPr>
      <w:r w:rsidRPr="00A8120E">
        <w:rPr>
          <w:rFonts w:hint="eastAsia"/>
          <w:szCs w:val="21"/>
        </w:rPr>
        <w:t>①事業を行える対象者は、丹波篠山市果樹産地計画書に挙げられた担い手かつ、将来にわたり丹波篠山市内で丹波篠山栗の生産を継続、振興する意欲がある方</w:t>
      </w:r>
    </w:p>
    <w:p w:rsidR="00A23B0B" w:rsidRPr="00A8120E" w:rsidRDefault="00A23B0B" w:rsidP="00A23B0B">
      <w:pPr>
        <w:ind w:leftChars="100" w:left="420" w:hangingChars="100" w:hanging="210"/>
        <w:rPr>
          <w:b/>
          <w:szCs w:val="21"/>
          <w:u w:val="thick"/>
        </w:rPr>
      </w:pPr>
      <w:r w:rsidRPr="00A8120E">
        <w:rPr>
          <w:rFonts w:hint="eastAsia"/>
          <w:szCs w:val="21"/>
        </w:rPr>
        <w:t>②</w:t>
      </w:r>
      <w:r w:rsidRPr="00A8120E">
        <w:rPr>
          <w:rFonts w:hint="eastAsia"/>
          <w:b/>
          <w:szCs w:val="21"/>
          <w:u w:val="thick"/>
        </w:rPr>
        <w:t>新たに５</w:t>
      </w:r>
      <w:r w:rsidRPr="00A8120E">
        <w:rPr>
          <w:rFonts w:hint="eastAsia"/>
          <w:b/>
          <w:szCs w:val="21"/>
          <w:u w:val="thick"/>
        </w:rPr>
        <w:t>a</w:t>
      </w:r>
      <w:r w:rsidRPr="00A8120E">
        <w:rPr>
          <w:rFonts w:hint="eastAsia"/>
          <w:b/>
          <w:szCs w:val="21"/>
          <w:u w:val="thick"/>
        </w:rPr>
        <w:t>以上の栗を植栽し、植栽後の経営面積がおおむね１０</w:t>
      </w:r>
      <w:r w:rsidRPr="00A8120E">
        <w:rPr>
          <w:rFonts w:hint="eastAsia"/>
          <w:b/>
          <w:szCs w:val="21"/>
          <w:u w:val="thick"/>
        </w:rPr>
        <w:t>a</w:t>
      </w:r>
      <w:r w:rsidRPr="00A8120E">
        <w:rPr>
          <w:rFonts w:hint="eastAsia"/>
          <w:b/>
          <w:szCs w:val="21"/>
          <w:u w:val="thick"/>
        </w:rPr>
        <w:t>以上になること</w:t>
      </w:r>
    </w:p>
    <w:p w:rsidR="00A23B0B" w:rsidRPr="00A8120E" w:rsidRDefault="00A23B0B" w:rsidP="00A23B0B">
      <w:pPr>
        <w:ind w:firstLineChars="100" w:firstLine="210"/>
        <w:rPr>
          <w:b/>
          <w:szCs w:val="21"/>
          <w:u w:val="thick"/>
        </w:rPr>
      </w:pPr>
      <w:r w:rsidRPr="00A8120E">
        <w:rPr>
          <w:rFonts w:hint="eastAsia"/>
          <w:szCs w:val="21"/>
        </w:rPr>
        <w:t>③</w:t>
      </w:r>
      <w:r w:rsidRPr="00A8120E">
        <w:rPr>
          <w:rFonts w:hint="eastAsia"/>
          <w:b/>
          <w:szCs w:val="21"/>
          <w:u w:val="thick"/>
        </w:rPr>
        <w:t>新規植栽を行う対象地が農振農用地であること</w:t>
      </w:r>
    </w:p>
    <w:p w:rsidR="00A23B0B" w:rsidRPr="00A8120E" w:rsidRDefault="00A23B0B" w:rsidP="00A23B0B">
      <w:pPr>
        <w:ind w:firstLineChars="100" w:firstLine="210"/>
        <w:rPr>
          <w:szCs w:val="21"/>
        </w:rPr>
      </w:pPr>
      <w:r w:rsidRPr="00A8120E">
        <w:rPr>
          <w:rFonts w:hint="eastAsia"/>
          <w:szCs w:val="21"/>
        </w:rPr>
        <w:t>④植栽品種は地域奨励品種とする（銀寄、筑波、丹沢等）。</w:t>
      </w:r>
    </w:p>
    <w:p w:rsidR="00A23B0B" w:rsidRPr="00A8120E" w:rsidRDefault="00A23B0B" w:rsidP="00A23B0B">
      <w:pPr>
        <w:ind w:firstLineChars="100" w:firstLine="210"/>
        <w:rPr>
          <w:b/>
          <w:szCs w:val="21"/>
          <w:u w:val="thick"/>
        </w:rPr>
      </w:pPr>
      <w:r w:rsidRPr="00A8120E">
        <w:rPr>
          <w:rFonts w:hint="eastAsia"/>
          <w:szCs w:val="21"/>
        </w:rPr>
        <w:t>⑤</w:t>
      </w:r>
      <w:r w:rsidRPr="00A8120E">
        <w:rPr>
          <w:rFonts w:hint="eastAsia"/>
          <w:b/>
          <w:szCs w:val="21"/>
          <w:u w:val="thick"/>
        </w:rPr>
        <w:t>事業完了後８年間は適切な管理を行い植栽本数の保全をはかること。</w:t>
      </w:r>
    </w:p>
    <w:p w:rsidR="00A23B0B" w:rsidRPr="00A8120E" w:rsidRDefault="00A23B0B" w:rsidP="00A23B0B">
      <w:pPr>
        <w:ind w:firstLineChars="100" w:firstLine="210"/>
        <w:rPr>
          <w:szCs w:val="21"/>
        </w:rPr>
      </w:pPr>
      <w:r w:rsidRPr="00A8120E">
        <w:rPr>
          <w:rFonts w:hint="eastAsia"/>
          <w:szCs w:val="21"/>
        </w:rPr>
        <w:t>⑥植栽方法は、兵庫県果樹栽培指針に基づきます。</w:t>
      </w:r>
    </w:p>
    <w:p w:rsidR="00A23B0B" w:rsidRPr="00A8120E" w:rsidRDefault="00A23B0B" w:rsidP="00A23B0B">
      <w:pPr>
        <w:ind w:firstLineChars="100" w:firstLine="210"/>
        <w:rPr>
          <w:szCs w:val="21"/>
        </w:rPr>
      </w:pPr>
      <w:r w:rsidRPr="00A8120E">
        <w:rPr>
          <w:rFonts w:hint="eastAsia"/>
          <w:szCs w:val="21"/>
        </w:rPr>
        <w:t>⑦申請に必要な書類等は申請者が準備いただくこととなります。</w:t>
      </w:r>
    </w:p>
    <w:p w:rsidR="00A23B0B" w:rsidRPr="00A8120E" w:rsidRDefault="00A23B0B" w:rsidP="00A23B0B">
      <w:pPr>
        <w:ind w:firstLineChars="100" w:firstLine="210"/>
        <w:rPr>
          <w:szCs w:val="21"/>
        </w:rPr>
      </w:pPr>
      <w:r w:rsidRPr="00A8120E">
        <w:rPr>
          <w:rFonts w:hint="eastAsia"/>
          <w:szCs w:val="21"/>
        </w:rPr>
        <w:t xml:space="preserve">　※小規模園地整備事業の申請にあたっては３者以上の工事見積りが必要です。</w:t>
      </w:r>
    </w:p>
    <w:p w:rsidR="00A23B0B" w:rsidRPr="00A8120E" w:rsidRDefault="00A23B0B" w:rsidP="00A23B0B">
      <w:pPr>
        <w:ind w:firstLineChars="100" w:firstLine="210"/>
        <w:rPr>
          <w:color w:val="FF0000"/>
          <w:szCs w:val="21"/>
        </w:rPr>
      </w:pPr>
      <w:r w:rsidRPr="00A8120E">
        <w:rPr>
          <w:rFonts w:hint="eastAsia"/>
          <w:color w:val="FF0000"/>
          <w:szCs w:val="21"/>
        </w:rPr>
        <w:t>⑧小規模園地整備の実施にあたっては収入保険制度への加入が必須です。</w:t>
      </w:r>
    </w:p>
    <w:p w:rsidR="00F94BF7" w:rsidRDefault="00F94BF7" w:rsidP="00A23B0B">
      <w:pPr>
        <w:rPr>
          <w:b/>
          <w:szCs w:val="21"/>
        </w:rPr>
      </w:pPr>
    </w:p>
    <w:p w:rsidR="00A23B0B" w:rsidRPr="00A8120E" w:rsidRDefault="00A23B0B" w:rsidP="00A23B0B">
      <w:pPr>
        <w:rPr>
          <w:szCs w:val="21"/>
          <w:u w:val="single"/>
        </w:rPr>
      </w:pPr>
      <w:r w:rsidRPr="00A8120E">
        <w:rPr>
          <w:rFonts w:hint="eastAsia"/>
          <w:b/>
          <w:szCs w:val="21"/>
        </w:rPr>
        <w:t>３．添付書類</w:t>
      </w:r>
      <w:r w:rsidRPr="00A8120E">
        <w:rPr>
          <w:rFonts w:hint="eastAsia"/>
          <w:szCs w:val="21"/>
        </w:rPr>
        <w:t xml:space="preserve">　　</w:t>
      </w:r>
      <w:r w:rsidRPr="00A8120E">
        <w:rPr>
          <w:rFonts w:hint="eastAsia"/>
          <w:szCs w:val="21"/>
          <w:u w:val="single"/>
        </w:rPr>
        <w:t>付近見取図</w:t>
      </w:r>
    </w:p>
    <w:p w:rsidR="00A23B0B" w:rsidRPr="00A8120E" w:rsidRDefault="00F94BF7" w:rsidP="00A23B0B">
      <w:pPr>
        <w:rPr>
          <w:szCs w:val="21"/>
          <w:u w:val="single"/>
        </w:rPr>
      </w:pPr>
      <w:r>
        <w:rPr>
          <w:noProof/>
          <w:szCs w:val="21"/>
        </w:rPr>
        <mc:AlternateContent>
          <mc:Choice Requires="wps">
            <w:drawing>
              <wp:anchor distT="0" distB="0" distL="114300" distR="114300" simplePos="0" relativeHeight="251668992" behindDoc="0" locked="0" layoutInCell="1" allowOverlap="1">
                <wp:simplePos x="0" y="0"/>
                <wp:positionH relativeFrom="margin">
                  <wp:posOffset>496570</wp:posOffset>
                </wp:positionH>
                <wp:positionV relativeFrom="paragraph">
                  <wp:posOffset>12700</wp:posOffset>
                </wp:positionV>
                <wp:extent cx="4229100" cy="476250"/>
                <wp:effectExtent l="0" t="0" r="19050"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76250"/>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3B0B" w:rsidRPr="00A8120E" w:rsidRDefault="00A23B0B" w:rsidP="00A23B0B">
                            <w:pPr>
                              <w:jc w:val="center"/>
                              <w:rPr>
                                <w:b/>
                                <w:sz w:val="28"/>
                                <w:szCs w:val="28"/>
                                <w:u w:val="wave"/>
                              </w:rPr>
                            </w:pPr>
                            <w:r w:rsidRPr="00A8120E">
                              <w:rPr>
                                <w:rFonts w:hint="eastAsia"/>
                                <w:b/>
                                <w:sz w:val="28"/>
                                <w:szCs w:val="28"/>
                                <w:u w:val="wave"/>
                              </w:rPr>
                              <w:t>申込期日：令和５年５月３１日（水）</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7" style="position:absolute;left:0;text-align:left;margin-left:39.1pt;margin-top:1pt;width:333pt;height:3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">
                <v:fill opacity="0"/>
                <v:textbox inset="5.85pt,.7pt,5.85pt,.7pt">
                  <w:txbxContent>
                    <w:p w:rsidR="00A23B0B" w:rsidRPr="00A8120E" w:rsidRDefault="00A23B0B" w:rsidP="00A23B0B">
                      <w:pPr>
                        <w:jc w:val="center"/>
                        <w:rPr>
                          <w:b/>
                          <w:sz w:val="28"/>
                          <w:szCs w:val="28"/>
                          <w:u w:val="wave"/>
                        </w:rPr>
                      </w:pPr>
                      <w:r w:rsidRPr="00A8120E">
                        <w:rPr>
                          <w:rFonts w:hint="eastAsia"/>
                          <w:b/>
                          <w:sz w:val="28"/>
                          <w:szCs w:val="28"/>
                          <w:u w:val="wave"/>
                        </w:rPr>
                        <w:t>申込期日：令和５年５月３１日（水）</w:t>
                      </w:r>
                    </w:p>
                  </w:txbxContent>
                </v:textbox>
                <w10:wrap anchorx="margin"/>
              </v:rect>
            </w:pict>
          </mc:Fallback>
        </mc:AlternateContent>
      </w:r>
    </w:p>
    <w:p w:rsidR="00A23B0B" w:rsidRPr="005B2E0D" w:rsidRDefault="00A23B0B" w:rsidP="00A23B0B">
      <w:pPr>
        <w:jc w:val="center"/>
        <w:rPr>
          <w:b/>
          <w:sz w:val="28"/>
          <w:szCs w:val="28"/>
        </w:rPr>
      </w:pPr>
      <w:r w:rsidRPr="005B2E0D">
        <w:rPr>
          <w:rFonts w:hint="eastAsia"/>
          <w:b/>
          <w:sz w:val="28"/>
          <w:szCs w:val="28"/>
        </w:rPr>
        <w:t>栗植栽</w:t>
      </w:r>
      <w:r>
        <w:rPr>
          <w:rFonts w:hint="eastAsia"/>
          <w:b/>
          <w:sz w:val="28"/>
          <w:szCs w:val="28"/>
        </w:rPr>
        <w:t>申請</w:t>
      </w:r>
      <w:r w:rsidRPr="005B2E0D">
        <w:rPr>
          <w:rFonts w:hint="eastAsia"/>
          <w:b/>
          <w:sz w:val="28"/>
          <w:szCs w:val="28"/>
        </w:rPr>
        <w:t>圃場見取り図</w:t>
      </w:r>
    </w:p>
    <w:p w:rsidR="00A23B0B" w:rsidRDefault="00A23B0B" w:rsidP="00A23B0B">
      <w:pPr>
        <w:jc w:val="left"/>
        <w:rPr>
          <w:szCs w:val="21"/>
        </w:rPr>
      </w:pPr>
    </w:p>
    <w:p w:rsidR="00A23B0B" w:rsidRDefault="00A23B0B" w:rsidP="00A23B0B">
      <w:pPr>
        <w:jc w:val="left"/>
        <w:rPr>
          <w:szCs w:val="21"/>
        </w:rPr>
      </w:pPr>
    </w:p>
    <w:p w:rsidR="00A23B0B" w:rsidRDefault="00A8120E" w:rsidP="00A23B0B">
      <w:pPr>
        <w:jc w:val="left"/>
        <w:rPr>
          <w:szCs w:val="21"/>
        </w:rPr>
      </w:pPr>
      <w:r>
        <w:rPr>
          <w:rFonts w:hint="eastAsia"/>
          <w:noProof/>
          <w:szCs w:val="21"/>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9525</wp:posOffset>
                </wp:positionV>
                <wp:extent cx="6334125" cy="806767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067675"/>
                        </a:xfrm>
                        <a:prstGeom prst="rect">
                          <a:avLst/>
                        </a:prstGeom>
                        <a:solidFill>
                          <a:srgbClr val="FFFFFF">
                            <a:alpha val="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6377" id="正方形/長方形 15" o:spid="_x0000_s1026" style="position:absolute;left:0;text-align:left;margin-left:447.55pt;margin-top:.75pt;width:498.75pt;height:635.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">
                <v:fill opacity="0"/>
                <v:textbox inset="5.85pt,.7pt,5.85pt,.7pt"/>
                <w10:wrap anchorx="margin"/>
              </v:rect>
            </w:pict>
          </mc:Fallback>
        </mc:AlternateContent>
      </w:r>
      <w:r>
        <w:rPr>
          <w:rFonts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5871845</wp:posOffset>
                </wp:positionH>
                <wp:positionV relativeFrom="paragraph">
                  <wp:posOffset>221615</wp:posOffset>
                </wp:positionV>
                <wp:extent cx="0" cy="723900"/>
                <wp:effectExtent l="13970" t="12065" r="5080" b="698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11D214" id="_x0000_t32" coordsize="21600,21600" o:spt="32" o:oned="t" path="m,l21600,21600e" filled="f">
                <v:path arrowok="t" fillok="f" o:connecttype="none"/>
                <o:lock v:ext="edit" shapetype="t"/>
              </v:shapetype>
              <v:shape id="直線矢印コネクタ 19" o:spid="_x0000_s1026" type="#_x0000_t32" style="position:absolute;left:0;text-align:left;margin-left:462.35pt;margin-top:17.45pt;width:0;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"/>
            </w:pict>
          </mc:Fallback>
        </mc:AlternateContent>
      </w:r>
    </w:p>
    <w:p w:rsidR="00A23B0B" w:rsidRPr="00A23B0B" w:rsidRDefault="00A8120E">
      <w:pPr>
        <w:rPr>
          <w:rFonts w:asciiTheme="minorEastAsia" w:hAnsiTheme="minorEastAsia"/>
          <w:color w:val="000000" w:themeColor="text1"/>
          <w:sz w:val="24"/>
          <w:szCs w:val="24"/>
        </w:rPr>
      </w:pPr>
      <w:r>
        <w:rPr>
          <w:rFonts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5650865</wp:posOffset>
                </wp:positionH>
                <wp:positionV relativeFrom="paragraph">
                  <wp:posOffset>9524</wp:posOffset>
                </wp:positionV>
                <wp:extent cx="219075" cy="257175"/>
                <wp:effectExtent l="0" t="0" r="28575"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8F0AFE" id="直線矢印コネクタ 16" o:spid="_x0000_s1026" type="#_x0000_t32" style="position:absolute;left:0;text-align:left;margin-left:444.95pt;margin-top:.75pt;width:17.25pt;height:20.2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"/>
            </w:pict>
          </mc:Fallback>
        </mc:AlternateContent>
      </w:r>
      <w:r>
        <w:rPr>
          <w:rFonts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5624195</wp:posOffset>
                </wp:positionH>
                <wp:positionV relativeFrom="paragraph">
                  <wp:posOffset>278765</wp:posOffset>
                </wp:positionV>
                <wp:extent cx="390525" cy="0"/>
                <wp:effectExtent l="13970" t="12065" r="5080" b="698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2DA31" id="直線矢印コネクタ 17" o:spid="_x0000_s1026" type="#_x0000_t32" style="position:absolute;left:0;text-align:left;margin-left:442.85pt;margin-top:21.95pt;width:30.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"/>
            </w:pict>
          </mc:Fallback>
        </mc:AlternateContent>
      </w:r>
      <w:r>
        <w:rPr>
          <w:rFonts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5643245</wp:posOffset>
                </wp:positionH>
                <wp:positionV relativeFrom="paragraph">
                  <wp:posOffset>440690</wp:posOffset>
                </wp:positionV>
                <wp:extent cx="390525" cy="0"/>
                <wp:effectExtent l="13970" t="12065" r="5080" b="698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7FD29A" id="直線矢印コネクタ 18" o:spid="_x0000_s1026" type="#_x0000_t32" style="position:absolute;left:0;text-align:left;margin-left:444.35pt;margin-top:34.7pt;width:30.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"/>
            </w:pict>
          </mc:Fallback>
        </mc:AlternateContent>
      </w:r>
    </w:p>
    <w:sectPr w:rsidR="00A23B0B" w:rsidRPr="00A23B0B" w:rsidSect="00A8120E">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11" w:rsidRDefault="00C86211" w:rsidP="00C86211">
      <w:r>
        <w:separator/>
      </w:r>
    </w:p>
  </w:endnote>
  <w:endnote w:type="continuationSeparator" w:id="0">
    <w:p w:rsidR="00C86211" w:rsidRDefault="00C86211" w:rsidP="00C8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11" w:rsidRDefault="00C86211" w:rsidP="00C86211">
      <w:r>
        <w:separator/>
      </w:r>
    </w:p>
  </w:footnote>
  <w:footnote w:type="continuationSeparator" w:id="0">
    <w:p w:rsidR="00C86211" w:rsidRDefault="00C86211" w:rsidP="00C8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24D6"/>
    <w:multiLevelType w:val="hybridMultilevel"/>
    <w:tmpl w:val="7C5AF03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2057FD2"/>
    <w:multiLevelType w:val="hybridMultilevel"/>
    <w:tmpl w:val="EFCAA5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94"/>
    <w:rsid w:val="000443D6"/>
    <w:rsid w:val="000461F3"/>
    <w:rsid w:val="00096BFD"/>
    <w:rsid w:val="000E75A9"/>
    <w:rsid w:val="000F14E9"/>
    <w:rsid w:val="00121064"/>
    <w:rsid w:val="0014534E"/>
    <w:rsid w:val="00165D3C"/>
    <w:rsid w:val="001B33D5"/>
    <w:rsid w:val="002266B8"/>
    <w:rsid w:val="00252EEC"/>
    <w:rsid w:val="00262663"/>
    <w:rsid w:val="002843D3"/>
    <w:rsid w:val="0035674D"/>
    <w:rsid w:val="003D3832"/>
    <w:rsid w:val="00420232"/>
    <w:rsid w:val="004C4FDE"/>
    <w:rsid w:val="005214A8"/>
    <w:rsid w:val="0052280D"/>
    <w:rsid w:val="00532731"/>
    <w:rsid w:val="00572E82"/>
    <w:rsid w:val="006331C5"/>
    <w:rsid w:val="00634A5E"/>
    <w:rsid w:val="00635A68"/>
    <w:rsid w:val="00667085"/>
    <w:rsid w:val="00693B94"/>
    <w:rsid w:val="006C5988"/>
    <w:rsid w:val="006D2D54"/>
    <w:rsid w:val="00751868"/>
    <w:rsid w:val="008C0091"/>
    <w:rsid w:val="00972303"/>
    <w:rsid w:val="0099537A"/>
    <w:rsid w:val="00A23B0B"/>
    <w:rsid w:val="00A8120E"/>
    <w:rsid w:val="00AA5314"/>
    <w:rsid w:val="00B2740F"/>
    <w:rsid w:val="00B82EE8"/>
    <w:rsid w:val="00B86F78"/>
    <w:rsid w:val="00B875C9"/>
    <w:rsid w:val="00C10CB0"/>
    <w:rsid w:val="00C43449"/>
    <w:rsid w:val="00C86211"/>
    <w:rsid w:val="00CD14AD"/>
    <w:rsid w:val="00CF0208"/>
    <w:rsid w:val="00D40880"/>
    <w:rsid w:val="00D45954"/>
    <w:rsid w:val="00D80826"/>
    <w:rsid w:val="00D91328"/>
    <w:rsid w:val="00DC040D"/>
    <w:rsid w:val="00DD18FA"/>
    <w:rsid w:val="00E7121C"/>
    <w:rsid w:val="00EA020D"/>
    <w:rsid w:val="00EA462F"/>
    <w:rsid w:val="00F47BA2"/>
    <w:rsid w:val="00F505A7"/>
    <w:rsid w:val="00F557CD"/>
    <w:rsid w:val="00F6510B"/>
    <w:rsid w:val="00F65494"/>
    <w:rsid w:val="00F9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043F32"/>
  <w15:docId w15:val="{25184FC0-3EF9-474E-B42E-1D8922CC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D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2D54"/>
    <w:rPr>
      <w:rFonts w:asciiTheme="majorHAnsi" w:eastAsiaTheme="majorEastAsia" w:hAnsiTheme="majorHAnsi" w:cstheme="majorBidi"/>
      <w:sz w:val="18"/>
      <w:szCs w:val="18"/>
    </w:rPr>
  </w:style>
  <w:style w:type="paragraph" w:styleId="a5">
    <w:name w:val="List Paragraph"/>
    <w:basedOn w:val="a"/>
    <w:uiPriority w:val="34"/>
    <w:qFormat/>
    <w:rsid w:val="00262663"/>
    <w:pPr>
      <w:ind w:leftChars="400" w:left="840"/>
    </w:pPr>
  </w:style>
  <w:style w:type="paragraph" w:styleId="a6">
    <w:name w:val="header"/>
    <w:basedOn w:val="a"/>
    <w:link w:val="a7"/>
    <w:uiPriority w:val="99"/>
    <w:unhideWhenUsed/>
    <w:rsid w:val="00C86211"/>
    <w:pPr>
      <w:tabs>
        <w:tab w:val="center" w:pos="4252"/>
        <w:tab w:val="right" w:pos="8504"/>
      </w:tabs>
      <w:snapToGrid w:val="0"/>
    </w:pPr>
  </w:style>
  <w:style w:type="character" w:customStyle="1" w:styleId="a7">
    <w:name w:val="ヘッダー (文字)"/>
    <w:basedOn w:val="a0"/>
    <w:link w:val="a6"/>
    <w:uiPriority w:val="99"/>
    <w:rsid w:val="00C86211"/>
  </w:style>
  <w:style w:type="paragraph" w:styleId="a8">
    <w:name w:val="footer"/>
    <w:basedOn w:val="a"/>
    <w:link w:val="a9"/>
    <w:uiPriority w:val="99"/>
    <w:unhideWhenUsed/>
    <w:rsid w:val="00C86211"/>
    <w:pPr>
      <w:tabs>
        <w:tab w:val="center" w:pos="4252"/>
        <w:tab w:val="right" w:pos="8504"/>
      </w:tabs>
      <w:snapToGrid w:val="0"/>
    </w:pPr>
  </w:style>
  <w:style w:type="character" w:customStyle="1" w:styleId="a9">
    <w:name w:val="フッター (文字)"/>
    <w:basedOn w:val="a0"/>
    <w:link w:val="a8"/>
    <w:uiPriority w:val="99"/>
    <w:rsid w:val="00C8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TSS00331</dc:creator>
  <cp:lastModifiedBy>ＪＡ丹波ささやま</cp:lastModifiedBy>
  <cp:revision>5</cp:revision>
  <cp:lastPrinted>2023-04-14T08:11:00Z</cp:lastPrinted>
  <dcterms:created xsi:type="dcterms:W3CDTF">2023-04-18T23:39:00Z</dcterms:created>
  <dcterms:modified xsi:type="dcterms:W3CDTF">2023-04-19T00:27:00Z</dcterms:modified>
</cp:coreProperties>
</file>